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7D24" w14:textId="26CFD5AD" w:rsidR="006D1E91" w:rsidRPr="00C24556" w:rsidRDefault="00CC6C3D" w:rsidP="006D1E91">
      <w:pPr>
        <w:ind w:right="-90"/>
        <w:rPr>
          <w:rFonts w:asciiTheme="minorHAnsi" w:eastAsia="Arial Unicode MS" w:hAnsiTheme="minorHAnsi" w:cstheme="minorHAnsi"/>
          <w:color w:val="333333"/>
          <w:sz w:val="18"/>
          <w:szCs w:val="18"/>
          <w:lang w:val="en"/>
        </w:rPr>
      </w:pPr>
      <w:r w:rsidRPr="00C24556">
        <w:rPr>
          <w:rFonts w:asciiTheme="minorHAnsi" w:hAnsiTheme="minorHAnsi" w:cstheme="minorHAnsi"/>
          <w:noProof/>
          <w:lang w:val="en-US"/>
        </w:rPr>
        <w:drawing>
          <wp:anchor distT="0" distB="0" distL="114300" distR="114300" simplePos="0" relativeHeight="251659264" behindDoc="0" locked="0" layoutInCell="1" allowOverlap="1" wp14:anchorId="0711BEA2" wp14:editId="6AC2080E">
            <wp:simplePos x="0" y="0"/>
            <wp:positionH relativeFrom="column">
              <wp:posOffset>3700145</wp:posOffset>
            </wp:positionH>
            <wp:positionV relativeFrom="paragraph">
              <wp:posOffset>133985</wp:posOffset>
            </wp:positionV>
            <wp:extent cx="1475740" cy="2044700"/>
            <wp:effectExtent l="38100" t="38100" r="29210" b="31750"/>
            <wp:wrapTight wrapText="bothSides">
              <wp:wrapPolygon edited="0">
                <wp:start x="-558" y="-402"/>
                <wp:lineTo x="-558" y="21734"/>
                <wp:lineTo x="21749" y="21734"/>
                <wp:lineTo x="21749" y="-402"/>
                <wp:lineTo x="-558" y="-40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ctl15_SingleImagePlaceholderControl1_PresentationModeControlsContainer_PresentationImage" descr="CarolinePageSept2008"/>
                    <pic:cNvPicPr>
                      <a:picLocks noChangeAspect="1" noChangeArrowheads="1"/>
                    </pic:cNvPicPr>
                  </pic:nvPicPr>
                  <pic:blipFill rotWithShape="1">
                    <a:blip r:embed="rId8">
                      <a:extLst>
                        <a:ext uri="{28A0092B-C50C-407E-A947-70E740481C1C}">
                          <a14:useLocalDpi xmlns:a14="http://schemas.microsoft.com/office/drawing/2010/main" val="0"/>
                        </a:ext>
                      </a:extLst>
                    </a:blip>
                    <a:srcRect t="4121" b="5864"/>
                    <a:stretch/>
                  </pic:blipFill>
                  <pic:spPr bwMode="auto">
                    <a:xfrm>
                      <a:off x="0" y="0"/>
                      <a:ext cx="1475740" cy="2044700"/>
                    </a:xfrm>
                    <a:prstGeom prst="rect">
                      <a:avLst/>
                    </a:prstGeom>
                    <a:noFill/>
                    <a:ln w="381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4CE9" w:rsidRPr="00C24556">
        <w:rPr>
          <w:rFonts w:asciiTheme="minorHAnsi" w:hAnsiTheme="minorHAnsi" w:cstheme="minorHAnsi"/>
          <w:noProof/>
          <w:lang w:val="en-US"/>
        </w:rPr>
        <mc:AlternateContent>
          <mc:Choice Requires="wps">
            <w:drawing>
              <wp:anchor distT="0" distB="0" distL="114300" distR="114300" simplePos="0" relativeHeight="251657216" behindDoc="0" locked="0" layoutInCell="1" allowOverlap="1" wp14:anchorId="5A4625CD" wp14:editId="6617708A">
                <wp:simplePos x="0" y="0"/>
                <wp:positionH relativeFrom="margin">
                  <wp:posOffset>134620</wp:posOffset>
                </wp:positionH>
                <wp:positionV relativeFrom="paragraph">
                  <wp:posOffset>6985</wp:posOffset>
                </wp:positionV>
                <wp:extent cx="5162550" cy="231775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317750"/>
                        </a:xfrm>
                        <a:prstGeom prst="rect">
                          <a:avLst/>
                        </a:prstGeom>
                        <a:solidFill>
                          <a:srgbClr val="FFFFFF"/>
                        </a:solidFill>
                        <a:ln w="9525">
                          <a:solidFill>
                            <a:schemeClr val="tx1"/>
                          </a:solidFill>
                          <a:miter lim="800000"/>
                          <a:headEnd/>
                          <a:tailEnd/>
                        </a:ln>
                      </wps:spPr>
                      <wps:txbx>
                        <w:txbxContent>
                          <w:p w14:paraId="1FA60071" w14:textId="3095A2DD" w:rsidR="006D1E91" w:rsidRPr="006D1E91" w:rsidRDefault="00F05F74" w:rsidP="006D1E91">
                            <w:pPr>
                              <w:pStyle w:val="Heading1"/>
                              <w:rPr>
                                <w:rFonts w:asciiTheme="minorHAnsi" w:hAnsiTheme="minorHAnsi" w:cstheme="minorHAnsi"/>
                                <w:b/>
                                <w:bCs/>
                                <w:sz w:val="40"/>
                              </w:rPr>
                            </w:pPr>
                            <w:r>
                              <w:rPr>
                                <w:rFonts w:asciiTheme="minorHAnsi" w:hAnsiTheme="minorHAnsi" w:cstheme="minorHAnsi"/>
                                <w:b/>
                                <w:bCs/>
                                <w:sz w:val="40"/>
                              </w:rPr>
                              <w:t>Parish</w:t>
                            </w:r>
                            <w:r w:rsidR="006D1E91" w:rsidRPr="006D1E91">
                              <w:rPr>
                                <w:rFonts w:asciiTheme="minorHAnsi" w:hAnsiTheme="minorHAnsi" w:cstheme="minorHAnsi"/>
                                <w:b/>
                                <w:bCs/>
                                <w:sz w:val="40"/>
                              </w:rPr>
                              <w:t xml:space="preserve"> Report </w:t>
                            </w:r>
                            <w:r w:rsidR="007B312C">
                              <w:rPr>
                                <w:rFonts w:asciiTheme="minorHAnsi" w:hAnsiTheme="minorHAnsi" w:cstheme="minorHAnsi"/>
                                <w:b/>
                                <w:bCs/>
                                <w:sz w:val="40"/>
                              </w:rPr>
                              <w:t>–</w:t>
                            </w:r>
                            <w:r w:rsidR="004E3890">
                              <w:rPr>
                                <w:rFonts w:asciiTheme="minorHAnsi" w:hAnsiTheme="minorHAnsi" w:cstheme="minorHAnsi"/>
                                <w:b/>
                                <w:bCs/>
                                <w:sz w:val="40"/>
                              </w:rPr>
                              <w:t xml:space="preserve"> </w:t>
                            </w:r>
                            <w:r w:rsidR="00924706">
                              <w:rPr>
                                <w:rFonts w:asciiTheme="minorHAnsi" w:hAnsiTheme="minorHAnsi" w:cstheme="minorHAnsi"/>
                                <w:b/>
                                <w:bCs/>
                                <w:sz w:val="40"/>
                              </w:rPr>
                              <w:t>January 2021</w:t>
                            </w:r>
                          </w:p>
                          <w:p w14:paraId="3E6BA5D3" w14:textId="77777777" w:rsidR="006D1E91" w:rsidRPr="006D1E91" w:rsidRDefault="006D1E91" w:rsidP="006D1E91">
                            <w:pPr>
                              <w:pStyle w:val="Heading1"/>
                              <w:rPr>
                                <w:rFonts w:asciiTheme="minorHAnsi" w:hAnsiTheme="minorHAnsi" w:cstheme="minorHAnsi"/>
                                <w:b/>
                                <w:bCs/>
                                <w:sz w:val="20"/>
                              </w:rPr>
                            </w:pPr>
                          </w:p>
                          <w:p w14:paraId="42C56106" w14:textId="77777777" w:rsidR="006D1E91" w:rsidRPr="006D1E91" w:rsidRDefault="006D1E91" w:rsidP="006D1E91">
                            <w:pPr>
                              <w:pStyle w:val="Heading1"/>
                              <w:rPr>
                                <w:rFonts w:asciiTheme="minorHAnsi" w:hAnsiTheme="minorHAnsi" w:cstheme="minorHAnsi"/>
                                <w:b/>
                                <w:bCs/>
                                <w:sz w:val="28"/>
                              </w:rPr>
                            </w:pPr>
                            <w:r w:rsidRPr="006D1E91">
                              <w:rPr>
                                <w:rFonts w:asciiTheme="minorHAnsi" w:hAnsiTheme="minorHAnsi" w:cstheme="minorHAnsi"/>
                                <w:b/>
                                <w:bCs/>
                                <w:sz w:val="28"/>
                              </w:rPr>
                              <w:t xml:space="preserve">Councillor </w:t>
                            </w:r>
                          </w:p>
                          <w:p w14:paraId="29280710" w14:textId="77777777" w:rsidR="006D1E91" w:rsidRPr="006D1E91" w:rsidRDefault="007E6E3F" w:rsidP="006D1E91">
                            <w:pPr>
                              <w:pStyle w:val="Heading4"/>
                              <w:rPr>
                                <w:rFonts w:asciiTheme="minorHAnsi" w:hAnsiTheme="minorHAnsi" w:cstheme="minorHAnsi"/>
                                <w:u w:val="none"/>
                              </w:rPr>
                            </w:pPr>
                            <w:r>
                              <w:rPr>
                                <w:rFonts w:asciiTheme="minorHAnsi" w:hAnsiTheme="minorHAnsi" w:cstheme="minorHAnsi"/>
                                <w:u w:val="none"/>
                              </w:rPr>
                              <w:t>David Wood</w:t>
                            </w:r>
                          </w:p>
                          <w:p w14:paraId="7FA3A928" w14:textId="77777777" w:rsidR="006D1E91" w:rsidRPr="006D1E91" w:rsidRDefault="006D1E91" w:rsidP="006D1E91">
                            <w:pPr>
                              <w:rPr>
                                <w:rFonts w:asciiTheme="minorHAnsi" w:hAnsiTheme="minorHAnsi" w:cstheme="minorHAnsi"/>
                              </w:rPr>
                            </w:pPr>
                            <w:r w:rsidRPr="006D1E91">
                              <w:rPr>
                                <w:rFonts w:asciiTheme="minorHAnsi" w:hAnsiTheme="minorHAnsi" w:cstheme="minorHAnsi"/>
                              </w:rPr>
                              <w:t xml:space="preserve">                                                                                                                  </w:t>
                            </w:r>
                          </w:p>
                          <w:p w14:paraId="449D5426" w14:textId="77777777" w:rsidR="008532EB"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Triangle</w:t>
                            </w:r>
                          </w:p>
                          <w:p w14:paraId="62B20FF1"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Ipswich Road</w:t>
                            </w:r>
                          </w:p>
                          <w:p w14:paraId="641A7E18"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Tattingstone, Ipswich</w:t>
                            </w:r>
                          </w:p>
                          <w:p w14:paraId="67644DFC"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IP9 2NN</w:t>
                            </w:r>
                          </w:p>
                          <w:p w14:paraId="0E10B2A3" w14:textId="77777777" w:rsidR="006D1E91" w:rsidRPr="006D1E91" w:rsidRDefault="006D1E91" w:rsidP="006D1E91">
                            <w:pPr>
                              <w:rPr>
                                <w:rFonts w:asciiTheme="minorHAnsi" w:hAnsiTheme="minorHAnsi" w:cstheme="minorHAnsi"/>
                                <w:color w:val="000000"/>
                                <w:sz w:val="22"/>
                                <w:lang w:val="en"/>
                              </w:rPr>
                            </w:pPr>
                            <w:r w:rsidRPr="006D1E91">
                              <w:rPr>
                                <w:rFonts w:asciiTheme="minorHAnsi" w:hAnsiTheme="minorHAnsi" w:cstheme="minorHAnsi"/>
                                <w:color w:val="333333"/>
                                <w:szCs w:val="20"/>
                                <w:lang w:val="en"/>
                              </w:rPr>
                              <w:br/>
                              <w:t>Telephone</w:t>
                            </w:r>
                            <w:r w:rsidR="000F776B">
                              <w:rPr>
                                <w:rFonts w:asciiTheme="minorHAnsi" w:hAnsiTheme="minorHAnsi" w:cstheme="minorHAnsi"/>
                                <w:color w:val="333333"/>
                                <w:szCs w:val="20"/>
                                <w:lang w:val="en"/>
                              </w:rPr>
                              <w:t xml:space="preserve">: </w:t>
                            </w:r>
                            <w:r w:rsidR="008532EB">
                              <w:rPr>
                                <w:rFonts w:asciiTheme="minorHAnsi" w:hAnsiTheme="minorHAnsi" w:cstheme="minorHAnsi"/>
                                <w:color w:val="333333"/>
                                <w:szCs w:val="20"/>
                                <w:lang w:val="en"/>
                              </w:rPr>
                              <w:t>07545</w:t>
                            </w:r>
                            <w:r w:rsidR="007E6E3F">
                              <w:rPr>
                                <w:rFonts w:asciiTheme="minorHAnsi" w:hAnsiTheme="minorHAnsi" w:cstheme="minorHAnsi"/>
                                <w:color w:val="333333"/>
                                <w:szCs w:val="20"/>
                                <w:lang w:val="en"/>
                              </w:rPr>
                              <w:t>423831 or 07889389443</w:t>
                            </w:r>
                            <w:r w:rsidRPr="006D1E91">
                              <w:rPr>
                                <w:rFonts w:asciiTheme="minorHAnsi" w:hAnsiTheme="minorHAnsi" w:cstheme="minorHAnsi"/>
                                <w:color w:val="333333"/>
                                <w:szCs w:val="20"/>
                                <w:lang w:val="en"/>
                              </w:rPr>
                              <w:br/>
                              <w:t xml:space="preserve">Email: </w:t>
                            </w:r>
                            <w:hyperlink r:id="rId9" w:history="1">
                              <w:r w:rsidR="007E6E3F" w:rsidRPr="00692444">
                                <w:rPr>
                                  <w:rStyle w:val="Hyperlink"/>
                                  <w:rFonts w:asciiTheme="minorHAnsi" w:hAnsiTheme="minorHAnsi" w:cstheme="minorHAnsi"/>
                                  <w:szCs w:val="20"/>
                                  <w:lang w:val="en"/>
                                </w:rPr>
                                <w:t>david.wood@suffolk.gov.uk</w:t>
                              </w:r>
                            </w:hyperlink>
                            <w:r w:rsidRPr="006D1E91">
                              <w:rPr>
                                <w:rFonts w:asciiTheme="minorHAnsi" w:hAnsiTheme="minorHAnsi" w:cstheme="minorHAnsi"/>
                                <w:color w:val="333333"/>
                                <w:szCs w:val="20"/>
                                <w:lang w:val="en"/>
                              </w:rPr>
                              <w:t xml:space="preserve"> </w:t>
                            </w:r>
                          </w:p>
                          <w:p w14:paraId="31A1D4E2" w14:textId="77777777" w:rsidR="006D1E91" w:rsidRPr="006D1E91" w:rsidRDefault="006D1E91" w:rsidP="006D1E91">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625CD" id="_x0000_t202" coordsize="21600,21600" o:spt="202" path="m,l,21600r21600,l21600,xe">
                <v:stroke joinstyle="miter"/>
                <v:path gradientshapeok="t" o:connecttype="rect"/>
              </v:shapetype>
              <v:shape id="Text Box 1" o:spid="_x0000_s1026" type="#_x0000_t202" style="position:absolute;margin-left:10.6pt;margin-top:.55pt;width:406.5pt;height:18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ylLwIAAFAEAAAOAAAAZHJzL2Uyb0RvYy54bWysVNuO2yAQfa/Uf0C8N47deC9RnNU221SV&#10;thdptx+AMbZRMUOBxE6/vgNkU6t9q+oHxDDD4cyZGW/upkGRo7BOgq5ovlhSIjSHRuquot+e929u&#10;KHGe6YYp0KKiJ+Ho3fb1q81o1qKAHlQjLEEQ7dajqWjvvVlnmeO9GJhbgBEanS3YgXk0bZc1lo2I&#10;PqisWC6vshFsYyxw4RyePiQn3Ub8thXcf2lbJzxRFUVuPq42rnVYs+2GrTvLTC/5mQb7BxYDkxof&#10;vUA9MM/Iwcq/oAbJLTho/YLDkEHbSi5iDphNvvwjm6eeGRFzQXGcucjk/h8s/3z8aolssHaUaDZg&#10;iZ7F5Mk7mEge1BmNW2PQk8EwP+FxiAyZOvMI/LsjGnY90524txbGXrAG2cWb2exqwnEBpB4/QYPP&#10;sIOHCDS1dgiAKAZBdKzS6VKZQIXjYZlfFWWJLo6+4m1+fY0GssvY+uW6sc5/EDCQsKmoxdJHeHZ8&#10;dD6FvoRE+qBks5dKRcN29U5ZcmTYJvv4ndHdPExpMlb0tizKpMDcFztWXED8lDRAneZRg/TY7koO&#10;Fb1Zhi81YJDtvW5iM3omVdpjckpjjkHHIF0S0U/1dK5LDc0JFbWQ2hrHEDc92J+UjNjSFXU/DswK&#10;StRHjVW5zVerMAPRWJXXBRp27qnnHqY5QlXUU5K2O5/m5mCs7Hp8KfWBhnusZCujxoFqYnXmjW0b&#10;q3QesTAXcztG/f4RbH8BAAD//wMAUEsDBBQABgAIAAAAIQDL6t/53QAAAAgBAAAPAAAAZHJzL2Rv&#10;d25yZXYueG1sTI9BS8NAEIXvgv9hGcGb3SSVUmI2RSqpJ4VGQbxNs2MSzM6G7LaN/97xZI9v3uPN&#10;94rN7AZ1oin0ng2kiwQUceNtz62B97fqbg0qRGSLg2cy8EMBNuX1VYG59Wfe06mOrZISDjka6GIc&#10;c61D05HDsPAjsXhffnIYRU6tthOepdwNOkuSlXbYs3zocKRtR813fXQGnnfNUx10wGq3fxk/tx+2&#10;sq/WmNub+fEBVKQ5/ofhD1/QoRSmgz+yDWowkKWZJOWeghJ7vbwXfTCwXK1S0GWhLweUvwAAAP//&#10;AwBQSwECLQAUAAYACAAAACEAtoM4kv4AAADhAQAAEwAAAAAAAAAAAAAAAAAAAAAAW0NvbnRlbnRf&#10;VHlwZXNdLnhtbFBLAQItABQABgAIAAAAIQA4/SH/1gAAAJQBAAALAAAAAAAAAAAAAAAAAC8BAABf&#10;cmVscy8ucmVsc1BLAQItABQABgAIAAAAIQCzXgylLwIAAFAEAAAOAAAAAAAAAAAAAAAAAC4CAABk&#10;cnMvZTJvRG9jLnhtbFBLAQItABQABgAIAAAAIQDL6t/53QAAAAgBAAAPAAAAAAAAAAAAAAAAAIkE&#10;AABkcnMvZG93bnJldi54bWxQSwUGAAAAAAQABADzAAAAkwUAAAAA&#10;" strokecolor="black [3213]">
                <v:textbox>
                  <w:txbxContent>
                    <w:p w14:paraId="1FA60071" w14:textId="3095A2DD" w:rsidR="006D1E91" w:rsidRPr="006D1E91" w:rsidRDefault="00F05F74" w:rsidP="006D1E91">
                      <w:pPr>
                        <w:pStyle w:val="Heading1"/>
                        <w:rPr>
                          <w:rFonts w:asciiTheme="minorHAnsi" w:hAnsiTheme="minorHAnsi" w:cstheme="minorHAnsi"/>
                          <w:b/>
                          <w:bCs/>
                          <w:sz w:val="40"/>
                        </w:rPr>
                      </w:pPr>
                      <w:r>
                        <w:rPr>
                          <w:rFonts w:asciiTheme="minorHAnsi" w:hAnsiTheme="minorHAnsi" w:cstheme="minorHAnsi"/>
                          <w:b/>
                          <w:bCs/>
                          <w:sz w:val="40"/>
                        </w:rPr>
                        <w:t>Parish</w:t>
                      </w:r>
                      <w:r w:rsidR="006D1E91" w:rsidRPr="006D1E91">
                        <w:rPr>
                          <w:rFonts w:asciiTheme="minorHAnsi" w:hAnsiTheme="minorHAnsi" w:cstheme="minorHAnsi"/>
                          <w:b/>
                          <w:bCs/>
                          <w:sz w:val="40"/>
                        </w:rPr>
                        <w:t xml:space="preserve"> Report </w:t>
                      </w:r>
                      <w:r w:rsidR="007B312C">
                        <w:rPr>
                          <w:rFonts w:asciiTheme="minorHAnsi" w:hAnsiTheme="minorHAnsi" w:cstheme="minorHAnsi"/>
                          <w:b/>
                          <w:bCs/>
                          <w:sz w:val="40"/>
                        </w:rPr>
                        <w:t>–</w:t>
                      </w:r>
                      <w:r w:rsidR="004E3890">
                        <w:rPr>
                          <w:rFonts w:asciiTheme="minorHAnsi" w:hAnsiTheme="minorHAnsi" w:cstheme="minorHAnsi"/>
                          <w:b/>
                          <w:bCs/>
                          <w:sz w:val="40"/>
                        </w:rPr>
                        <w:t xml:space="preserve"> </w:t>
                      </w:r>
                      <w:r w:rsidR="00924706">
                        <w:rPr>
                          <w:rFonts w:asciiTheme="minorHAnsi" w:hAnsiTheme="minorHAnsi" w:cstheme="minorHAnsi"/>
                          <w:b/>
                          <w:bCs/>
                          <w:sz w:val="40"/>
                        </w:rPr>
                        <w:t>January 2021</w:t>
                      </w:r>
                    </w:p>
                    <w:p w14:paraId="3E6BA5D3" w14:textId="77777777" w:rsidR="006D1E91" w:rsidRPr="006D1E91" w:rsidRDefault="006D1E91" w:rsidP="006D1E91">
                      <w:pPr>
                        <w:pStyle w:val="Heading1"/>
                        <w:rPr>
                          <w:rFonts w:asciiTheme="minorHAnsi" w:hAnsiTheme="minorHAnsi" w:cstheme="minorHAnsi"/>
                          <w:b/>
                          <w:bCs/>
                          <w:sz w:val="20"/>
                        </w:rPr>
                      </w:pPr>
                    </w:p>
                    <w:p w14:paraId="42C56106" w14:textId="77777777" w:rsidR="006D1E91" w:rsidRPr="006D1E91" w:rsidRDefault="006D1E91" w:rsidP="006D1E91">
                      <w:pPr>
                        <w:pStyle w:val="Heading1"/>
                        <w:rPr>
                          <w:rFonts w:asciiTheme="minorHAnsi" w:hAnsiTheme="minorHAnsi" w:cstheme="minorHAnsi"/>
                          <w:b/>
                          <w:bCs/>
                          <w:sz w:val="28"/>
                        </w:rPr>
                      </w:pPr>
                      <w:r w:rsidRPr="006D1E91">
                        <w:rPr>
                          <w:rFonts w:asciiTheme="minorHAnsi" w:hAnsiTheme="minorHAnsi" w:cstheme="minorHAnsi"/>
                          <w:b/>
                          <w:bCs/>
                          <w:sz w:val="28"/>
                        </w:rPr>
                        <w:t xml:space="preserve">Councillor </w:t>
                      </w:r>
                    </w:p>
                    <w:p w14:paraId="29280710" w14:textId="77777777" w:rsidR="006D1E91" w:rsidRPr="006D1E91" w:rsidRDefault="007E6E3F" w:rsidP="006D1E91">
                      <w:pPr>
                        <w:pStyle w:val="Heading4"/>
                        <w:rPr>
                          <w:rFonts w:asciiTheme="minorHAnsi" w:hAnsiTheme="minorHAnsi" w:cstheme="minorHAnsi"/>
                          <w:u w:val="none"/>
                        </w:rPr>
                      </w:pPr>
                      <w:r>
                        <w:rPr>
                          <w:rFonts w:asciiTheme="minorHAnsi" w:hAnsiTheme="minorHAnsi" w:cstheme="minorHAnsi"/>
                          <w:u w:val="none"/>
                        </w:rPr>
                        <w:t>David Wood</w:t>
                      </w:r>
                    </w:p>
                    <w:p w14:paraId="7FA3A928" w14:textId="77777777" w:rsidR="006D1E91" w:rsidRPr="006D1E91" w:rsidRDefault="006D1E91" w:rsidP="006D1E91">
                      <w:pPr>
                        <w:rPr>
                          <w:rFonts w:asciiTheme="minorHAnsi" w:hAnsiTheme="minorHAnsi" w:cstheme="minorHAnsi"/>
                        </w:rPr>
                      </w:pPr>
                      <w:r w:rsidRPr="006D1E91">
                        <w:rPr>
                          <w:rFonts w:asciiTheme="minorHAnsi" w:hAnsiTheme="minorHAnsi" w:cstheme="minorHAnsi"/>
                        </w:rPr>
                        <w:t xml:space="preserve">                                                                                                                  </w:t>
                      </w:r>
                    </w:p>
                    <w:p w14:paraId="449D5426" w14:textId="77777777" w:rsidR="008532EB"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Triangle</w:t>
                      </w:r>
                    </w:p>
                    <w:p w14:paraId="62B20FF1"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Ipswich Road</w:t>
                      </w:r>
                    </w:p>
                    <w:p w14:paraId="641A7E18"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Tattingstone, Ipswich</w:t>
                      </w:r>
                    </w:p>
                    <w:p w14:paraId="67644DFC" w14:textId="77777777" w:rsidR="007E6E3F" w:rsidRDefault="007E6E3F" w:rsidP="006D1E91">
                      <w:pPr>
                        <w:rPr>
                          <w:rFonts w:asciiTheme="minorHAnsi" w:hAnsiTheme="minorHAnsi" w:cstheme="minorHAnsi"/>
                          <w:color w:val="333333"/>
                          <w:szCs w:val="20"/>
                          <w:lang w:val="en"/>
                        </w:rPr>
                      </w:pPr>
                      <w:r>
                        <w:rPr>
                          <w:rFonts w:asciiTheme="minorHAnsi" w:hAnsiTheme="minorHAnsi" w:cstheme="minorHAnsi"/>
                          <w:color w:val="333333"/>
                          <w:szCs w:val="20"/>
                          <w:lang w:val="en"/>
                        </w:rPr>
                        <w:t>IP9 2NN</w:t>
                      </w:r>
                    </w:p>
                    <w:p w14:paraId="0E10B2A3" w14:textId="77777777" w:rsidR="006D1E91" w:rsidRPr="006D1E91" w:rsidRDefault="006D1E91" w:rsidP="006D1E91">
                      <w:pPr>
                        <w:rPr>
                          <w:rFonts w:asciiTheme="minorHAnsi" w:hAnsiTheme="minorHAnsi" w:cstheme="minorHAnsi"/>
                          <w:color w:val="000000"/>
                          <w:sz w:val="22"/>
                          <w:lang w:val="en"/>
                        </w:rPr>
                      </w:pPr>
                      <w:r w:rsidRPr="006D1E91">
                        <w:rPr>
                          <w:rFonts w:asciiTheme="minorHAnsi" w:hAnsiTheme="minorHAnsi" w:cstheme="minorHAnsi"/>
                          <w:color w:val="333333"/>
                          <w:szCs w:val="20"/>
                          <w:lang w:val="en"/>
                        </w:rPr>
                        <w:br/>
                        <w:t>Telephone</w:t>
                      </w:r>
                      <w:r w:rsidR="000F776B">
                        <w:rPr>
                          <w:rFonts w:asciiTheme="minorHAnsi" w:hAnsiTheme="minorHAnsi" w:cstheme="minorHAnsi"/>
                          <w:color w:val="333333"/>
                          <w:szCs w:val="20"/>
                          <w:lang w:val="en"/>
                        </w:rPr>
                        <w:t xml:space="preserve">: </w:t>
                      </w:r>
                      <w:r w:rsidR="008532EB">
                        <w:rPr>
                          <w:rFonts w:asciiTheme="minorHAnsi" w:hAnsiTheme="minorHAnsi" w:cstheme="minorHAnsi"/>
                          <w:color w:val="333333"/>
                          <w:szCs w:val="20"/>
                          <w:lang w:val="en"/>
                        </w:rPr>
                        <w:t>07545</w:t>
                      </w:r>
                      <w:r w:rsidR="007E6E3F">
                        <w:rPr>
                          <w:rFonts w:asciiTheme="minorHAnsi" w:hAnsiTheme="minorHAnsi" w:cstheme="minorHAnsi"/>
                          <w:color w:val="333333"/>
                          <w:szCs w:val="20"/>
                          <w:lang w:val="en"/>
                        </w:rPr>
                        <w:t>423831 or 07889389443</w:t>
                      </w:r>
                      <w:r w:rsidRPr="006D1E91">
                        <w:rPr>
                          <w:rFonts w:asciiTheme="minorHAnsi" w:hAnsiTheme="minorHAnsi" w:cstheme="minorHAnsi"/>
                          <w:color w:val="333333"/>
                          <w:szCs w:val="20"/>
                          <w:lang w:val="en"/>
                        </w:rPr>
                        <w:br/>
                        <w:t xml:space="preserve">Email: </w:t>
                      </w:r>
                      <w:hyperlink r:id="rId10" w:history="1">
                        <w:r w:rsidR="007E6E3F" w:rsidRPr="00692444">
                          <w:rPr>
                            <w:rStyle w:val="Hyperlink"/>
                            <w:rFonts w:asciiTheme="minorHAnsi" w:hAnsiTheme="minorHAnsi" w:cstheme="minorHAnsi"/>
                            <w:szCs w:val="20"/>
                            <w:lang w:val="en"/>
                          </w:rPr>
                          <w:t>david.wood@suffolk.gov.uk</w:t>
                        </w:r>
                      </w:hyperlink>
                      <w:r w:rsidRPr="006D1E91">
                        <w:rPr>
                          <w:rFonts w:asciiTheme="minorHAnsi" w:hAnsiTheme="minorHAnsi" w:cstheme="minorHAnsi"/>
                          <w:color w:val="333333"/>
                          <w:szCs w:val="20"/>
                          <w:lang w:val="en"/>
                        </w:rPr>
                        <w:t xml:space="preserve"> </w:t>
                      </w:r>
                    </w:p>
                    <w:p w14:paraId="31A1D4E2" w14:textId="77777777" w:rsidR="006D1E91" w:rsidRPr="006D1E91" w:rsidRDefault="006D1E91" w:rsidP="006D1E91">
                      <w:pPr>
                        <w:rPr>
                          <w:rFonts w:asciiTheme="minorHAnsi" w:hAnsiTheme="minorHAnsi" w:cstheme="minorHAnsi"/>
                        </w:rPr>
                      </w:pPr>
                    </w:p>
                  </w:txbxContent>
                </v:textbox>
                <w10:wrap anchorx="margin"/>
              </v:shape>
            </w:pict>
          </mc:Fallback>
        </mc:AlternateContent>
      </w:r>
    </w:p>
    <w:p w14:paraId="53C6B075" w14:textId="60729520" w:rsidR="006D1E91" w:rsidRPr="00C24556" w:rsidRDefault="006D1E91" w:rsidP="006D1E91">
      <w:pPr>
        <w:ind w:right="-90"/>
        <w:rPr>
          <w:rFonts w:asciiTheme="minorHAnsi" w:hAnsiTheme="minorHAnsi" w:cstheme="minorHAnsi"/>
        </w:rPr>
      </w:pPr>
    </w:p>
    <w:p w14:paraId="086C654E" w14:textId="6C6B5651" w:rsidR="006D1E91" w:rsidRPr="00C24556" w:rsidRDefault="006D1E91" w:rsidP="006D1E91">
      <w:pPr>
        <w:ind w:right="-90"/>
        <w:rPr>
          <w:rFonts w:asciiTheme="minorHAnsi" w:hAnsiTheme="minorHAnsi" w:cstheme="minorHAnsi"/>
        </w:rPr>
      </w:pPr>
    </w:p>
    <w:p w14:paraId="41770AEC" w14:textId="77777777" w:rsidR="006D1E91" w:rsidRPr="00C24556" w:rsidRDefault="006D1E91" w:rsidP="006D1E91">
      <w:pPr>
        <w:ind w:right="-90"/>
        <w:rPr>
          <w:rFonts w:asciiTheme="minorHAnsi" w:hAnsiTheme="minorHAnsi" w:cstheme="minorHAnsi"/>
        </w:rPr>
      </w:pPr>
    </w:p>
    <w:p w14:paraId="0EEAD24F" w14:textId="77777777" w:rsidR="006D1E91" w:rsidRPr="00C24556" w:rsidRDefault="006D1E91" w:rsidP="006D1E91">
      <w:pPr>
        <w:ind w:right="-90"/>
        <w:rPr>
          <w:rFonts w:asciiTheme="minorHAnsi" w:hAnsiTheme="minorHAnsi" w:cstheme="minorHAnsi"/>
        </w:rPr>
      </w:pPr>
    </w:p>
    <w:p w14:paraId="6192DA9E" w14:textId="77777777" w:rsidR="006D1E91" w:rsidRPr="00C24556" w:rsidRDefault="006D1E91" w:rsidP="006D1E91">
      <w:pPr>
        <w:ind w:right="-90"/>
        <w:rPr>
          <w:rFonts w:asciiTheme="minorHAnsi" w:hAnsiTheme="minorHAnsi" w:cstheme="minorHAnsi"/>
        </w:rPr>
      </w:pPr>
    </w:p>
    <w:p w14:paraId="59D9C8E5" w14:textId="77777777" w:rsidR="006D1E91" w:rsidRPr="00C24556" w:rsidRDefault="006D1E91" w:rsidP="006D1E91">
      <w:pPr>
        <w:ind w:right="-90"/>
        <w:rPr>
          <w:rFonts w:asciiTheme="minorHAnsi" w:hAnsiTheme="minorHAnsi" w:cstheme="minorHAnsi"/>
        </w:rPr>
      </w:pPr>
    </w:p>
    <w:p w14:paraId="12FCEFCE" w14:textId="77777777" w:rsidR="006D1E91" w:rsidRPr="00C24556" w:rsidRDefault="006D1E91" w:rsidP="006D1E91">
      <w:pPr>
        <w:ind w:right="-90"/>
        <w:rPr>
          <w:rFonts w:asciiTheme="minorHAnsi" w:hAnsiTheme="minorHAnsi" w:cstheme="minorHAnsi"/>
        </w:rPr>
      </w:pPr>
    </w:p>
    <w:p w14:paraId="0C8879EC" w14:textId="77777777" w:rsidR="006D1E91" w:rsidRPr="00C24556" w:rsidRDefault="006D1E91" w:rsidP="006D1E91">
      <w:pPr>
        <w:ind w:right="-90"/>
        <w:rPr>
          <w:rFonts w:asciiTheme="minorHAnsi" w:hAnsiTheme="minorHAnsi" w:cstheme="minorHAnsi"/>
        </w:rPr>
      </w:pPr>
    </w:p>
    <w:p w14:paraId="6AB9FC2B" w14:textId="77777777" w:rsidR="006D1E91" w:rsidRPr="00C24556" w:rsidRDefault="006D1E91" w:rsidP="006D1E91">
      <w:pPr>
        <w:ind w:right="-90"/>
        <w:rPr>
          <w:rFonts w:asciiTheme="minorHAnsi" w:hAnsiTheme="minorHAnsi" w:cstheme="minorHAnsi"/>
        </w:rPr>
      </w:pPr>
    </w:p>
    <w:p w14:paraId="7C0BE89E" w14:textId="77777777" w:rsidR="006D1E91" w:rsidRPr="00C24556" w:rsidRDefault="006D1E91" w:rsidP="006D1E91">
      <w:pPr>
        <w:ind w:right="-90"/>
        <w:rPr>
          <w:rFonts w:asciiTheme="minorHAnsi" w:hAnsiTheme="minorHAnsi" w:cstheme="minorHAnsi"/>
        </w:rPr>
      </w:pPr>
    </w:p>
    <w:p w14:paraId="6FE7DDEC" w14:textId="77777777" w:rsidR="006D1E91" w:rsidRPr="00C24556" w:rsidRDefault="006D1E91" w:rsidP="006D1E91">
      <w:pPr>
        <w:ind w:right="-90"/>
        <w:rPr>
          <w:rFonts w:asciiTheme="minorHAnsi" w:hAnsiTheme="minorHAnsi" w:cstheme="minorHAnsi"/>
        </w:rPr>
      </w:pPr>
    </w:p>
    <w:p w14:paraId="2D398F8F" w14:textId="77777777" w:rsidR="006D1E91" w:rsidRPr="00C24556" w:rsidRDefault="006D1E91" w:rsidP="006D1E91">
      <w:pPr>
        <w:ind w:right="-90"/>
        <w:rPr>
          <w:rFonts w:asciiTheme="minorHAnsi" w:hAnsiTheme="minorHAnsi" w:cstheme="minorHAnsi"/>
        </w:rPr>
      </w:pPr>
    </w:p>
    <w:p w14:paraId="14453F49" w14:textId="62B1F79A" w:rsidR="006D1E91" w:rsidRDefault="006D1E91" w:rsidP="006D1E91">
      <w:pPr>
        <w:rPr>
          <w:rFonts w:asciiTheme="minorHAnsi" w:hAnsiTheme="minorHAnsi" w:cstheme="minorHAnsi"/>
        </w:rPr>
      </w:pPr>
    </w:p>
    <w:p w14:paraId="00E9120E" w14:textId="77777777" w:rsidR="003A4A38" w:rsidRDefault="003A4A38" w:rsidP="007D3C31">
      <w:pPr>
        <w:spacing w:after="160" w:line="259" w:lineRule="auto"/>
        <w:rPr>
          <w:rFonts w:asciiTheme="minorHAnsi" w:eastAsiaTheme="minorHAnsi" w:hAnsiTheme="minorHAnsi" w:cstheme="minorBidi"/>
          <w:b/>
          <w:bCs/>
          <w:sz w:val="28"/>
          <w:szCs w:val="28"/>
        </w:rPr>
      </w:pPr>
    </w:p>
    <w:p w14:paraId="77AA07AB" w14:textId="77777777" w:rsidR="00924706" w:rsidRDefault="00924706" w:rsidP="00924706">
      <w:pPr>
        <w:spacing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It has been a busy month for my group, but we have had some big successes. I want to wish you all a merry Christmas and happy new year in these strange times!</w:t>
      </w:r>
    </w:p>
    <w:p w14:paraId="50F52541" w14:textId="77777777" w:rsidR="00924706" w:rsidRDefault="00924706" w:rsidP="00924706">
      <w:pPr>
        <w:spacing w:line="259" w:lineRule="auto"/>
        <w:jc w:val="center"/>
        <w:rPr>
          <w:rFonts w:asciiTheme="minorHAnsi" w:eastAsiaTheme="minorHAnsi" w:hAnsiTheme="minorHAnsi" w:cstheme="minorBidi"/>
          <w:b/>
          <w:bCs/>
          <w:sz w:val="28"/>
          <w:szCs w:val="28"/>
        </w:rPr>
      </w:pPr>
    </w:p>
    <w:p w14:paraId="67A32260" w14:textId="12C2CD9E" w:rsidR="00924706" w:rsidRPr="001E025E" w:rsidRDefault="00924706" w:rsidP="00924706">
      <w:pPr>
        <w:spacing w:line="259" w:lineRule="auto"/>
        <w:jc w:val="center"/>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t xml:space="preserve">Biodiversity </w:t>
      </w:r>
      <w:r w:rsidR="00BA5C1B">
        <w:rPr>
          <w:rFonts w:asciiTheme="minorHAnsi" w:eastAsiaTheme="minorHAnsi" w:hAnsiTheme="minorHAnsi" w:cstheme="minorBidi"/>
          <w:b/>
          <w:bCs/>
          <w:sz w:val="28"/>
          <w:szCs w:val="28"/>
        </w:rPr>
        <w:t>strategy adopted</w:t>
      </w:r>
      <w:r>
        <w:rPr>
          <w:rFonts w:asciiTheme="minorHAnsi" w:eastAsiaTheme="minorHAnsi" w:hAnsiTheme="minorHAnsi" w:cstheme="minorBidi"/>
          <w:b/>
          <w:bCs/>
          <w:sz w:val="28"/>
          <w:szCs w:val="28"/>
        </w:rPr>
        <w:t xml:space="preserve"> </w:t>
      </w:r>
    </w:p>
    <w:p w14:paraId="786AAF10" w14:textId="77777777" w:rsidR="00924706" w:rsidRDefault="00924706" w:rsidP="00924706">
      <w:pPr>
        <w:pStyle w:val="xmsonormal"/>
        <w:shd w:val="clear" w:color="auto" w:fill="FFFFFF"/>
        <w:spacing w:before="0" w:beforeAutospacing="0" w:after="0" w:afterAutospacing="0" w:line="233" w:lineRule="atLeast"/>
        <w:rPr>
          <w:rFonts w:asciiTheme="minorHAnsi" w:eastAsiaTheme="minorHAnsi" w:hAnsiTheme="minorHAnsi" w:cstheme="minorBidi"/>
          <w:sz w:val="22"/>
          <w:szCs w:val="22"/>
        </w:rPr>
      </w:pPr>
      <w:r>
        <w:rPr>
          <w:rFonts w:asciiTheme="minorHAnsi" w:eastAsiaTheme="minorHAnsi" w:hAnsiTheme="minorHAnsi" w:cstheme="minorBidi"/>
          <w:sz w:val="22"/>
          <w:szCs w:val="22"/>
        </w:rPr>
        <w:t>At Full Council on the 3</w:t>
      </w:r>
      <w:r w:rsidRPr="003A0CE0">
        <w:rPr>
          <w:rFonts w:asciiTheme="minorHAnsi" w:eastAsiaTheme="minorHAnsi" w:hAnsiTheme="minorHAnsi" w:cstheme="minorBidi"/>
          <w:sz w:val="22"/>
          <w:szCs w:val="22"/>
          <w:vertAlign w:val="superscript"/>
        </w:rPr>
        <w:t>rd</w:t>
      </w:r>
      <w:r>
        <w:rPr>
          <w:rFonts w:asciiTheme="minorHAnsi" w:eastAsiaTheme="minorHAnsi" w:hAnsiTheme="minorHAnsi" w:cstheme="minorBidi"/>
          <w:sz w:val="22"/>
          <w:szCs w:val="22"/>
        </w:rPr>
        <w:t xml:space="preserve"> December, </w:t>
      </w:r>
      <w:r w:rsidRPr="009C5ADC">
        <w:rPr>
          <w:rFonts w:asciiTheme="minorHAnsi" w:eastAsiaTheme="minorHAnsi" w:hAnsiTheme="minorHAnsi" w:cstheme="minorBidi"/>
          <w:sz w:val="22"/>
          <w:szCs w:val="22"/>
        </w:rPr>
        <w:t>Suffolk County Council unanimously passed a motion that will see Suffolk County Council developing a biodiversity strategy and embracing biodiverse land management practices.</w:t>
      </w:r>
      <w:r>
        <w:rPr>
          <w:rFonts w:asciiTheme="minorHAnsi" w:eastAsiaTheme="minorHAnsi" w:hAnsiTheme="minorHAnsi" w:cstheme="minorBidi"/>
          <w:sz w:val="22"/>
          <w:szCs w:val="22"/>
        </w:rPr>
        <w:t xml:space="preserve"> </w:t>
      </w:r>
      <w:r w:rsidRPr="009C5ADC">
        <w:rPr>
          <w:rFonts w:asciiTheme="minorHAnsi" w:eastAsiaTheme="minorHAnsi" w:hAnsiTheme="minorHAnsi" w:cstheme="minorBidi"/>
          <w:sz w:val="22"/>
          <w:szCs w:val="22"/>
        </w:rPr>
        <w:t xml:space="preserve">The motion was proposed </w:t>
      </w:r>
      <w:r>
        <w:rPr>
          <w:rFonts w:asciiTheme="minorHAnsi" w:eastAsiaTheme="minorHAnsi" w:hAnsiTheme="minorHAnsi" w:cstheme="minorBidi"/>
          <w:sz w:val="22"/>
          <w:szCs w:val="22"/>
        </w:rPr>
        <w:t xml:space="preserve">by the LDGI Group and supported by all other groups. </w:t>
      </w:r>
      <w:r w:rsidRPr="009C5ADC">
        <w:rPr>
          <w:rFonts w:asciiTheme="minorHAnsi" w:eastAsiaTheme="minorHAnsi" w:hAnsiTheme="minorHAnsi" w:cstheme="minorBidi"/>
          <w:sz w:val="22"/>
          <w:szCs w:val="22"/>
        </w:rPr>
        <w:t xml:space="preserve"> The motion will ensure:</w:t>
      </w:r>
    </w:p>
    <w:p w14:paraId="2FCAF21F" w14:textId="77777777" w:rsidR="00924706" w:rsidRDefault="00924706" w:rsidP="00924706">
      <w:pPr>
        <w:pStyle w:val="xmsonormal"/>
        <w:numPr>
          <w:ilvl w:val="0"/>
          <w:numId w:val="25"/>
        </w:numPr>
        <w:shd w:val="clear" w:color="auto" w:fill="FFFFFF"/>
        <w:spacing w:before="0" w:beforeAutospacing="0" w:after="0" w:afterAutospacing="0" w:line="233" w:lineRule="atLeast"/>
        <w:rPr>
          <w:rFonts w:asciiTheme="minorHAnsi" w:eastAsiaTheme="minorHAnsi" w:hAnsiTheme="minorHAnsi" w:cstheme="minorBidi"/>
          <w:sz w:val="22"/>
          <w:szCs w:val="22"/>
        </w:rPr>
      </w:pPr>
      <w:r w:rsidRPr="009C5ADC">
        <w:rPr>
          <w:rFonts w:asciiTheme="minorHAnsi" w:eastAsiaTheme="minorHAnsi" w:hAnsiTheme="minorHAnsi" w:cstheme="minorBidi"/>
          <w:sz w:val="22"/>
          <w:szCs w:val="22"/>
        </w:rPr>
        <w:t>Delivery of a biodiversity strategy that will set out how we could increase Suffolk’s biodiversity, halt the loss of habitats and species, and reintroduce declining species in suitable locations.</w:t>
      </w:r>
    </w:p>
    <w:p w14:paraId="17B76C1A" w14:textId="77777777" w:rsidR="00924706" w:rsidRDefault="00924706" w:rsidP="00924706">
      <w:pPr>
        <w:pStyle w:val="xmsonormal"/>
        <w:numPr>
          <w:ilvl w:val="0"/>
          <w:numId w:val="25"/>
        </w:numPr>
        <w:shd w:val="clear" w:color="auto" w:fill="FFFFFF"/>
        <w:spacing w:before="0" w:beforeAutospacing="0" w:after="0" w:afterAutospacing="0" w:line="233" w:lineRule="atLeast"/>
        <w:rPr>
          <w:rFonts w:asciiTheme="minorHAnsi" w:eastAsiaTheme="minorHAnsi" w:hAnsiTheme="minorHAnsi" w:cstheme="minorBidi"/>
          <w:sz w:val="22"/>
          <w:szCs w:val="22"/>
        </w:rPr>
      </w:pPr>
      <w:r w:rsidRPr="001B5F96">
        <w:rPr>
          <w:rFonts w:asciiTheme="minorHAnsi" w:eastAsiaTheme="minorHAnsi" w:hAnsiTheme="minorHAnsi" w:cstheme="minorBidi"/>
          <w:sz w:val="22"/>
          <w:szCs w:val="22"/>
        </w:rPr>
        <w:t>Assessment of how the council can lead organisations across the county in efforts to improve biodiversity.</w:t>
      </w:r>
    </w:p>
    <w:p w14:paraId="72BAD6F1" w14:textId="77777777" w:rsidR="00924706" w:rsidRDefault="00924706" w:rsidP="00924706">
      <w:pPr>
        <w:pStyle w:val="xmsonormal"/>
        <w:numPr>
          <w:ilvl w:val="0"/>
          <w:numId w:val="25"/>
        </w:numPr>
        <w:shd w:val="clear" w:color="auto" w:fill="FFFFFF"/>
        <w:spacing w:before="0" w:beforeAutospacing="0" w:after="0" w:afterAutospacing="0" w:line="233" w:lineRule="atLeast"/>
        <w:rPr>
          <w:rFonts w:asciiTheme="minorHAnsi" w:eastAsiaTheme="minorHAnsi" w:hAnsiTheme="minorHAnsi" w:cstheme="minorBidi"/>
          <w:sz w:val="22"/>
          <w:szCs w:val="22"/>
        </w:rPr>
      </w:pPr>
      <w:r w:rsidRPr="001B5F96">
        <w:rPr>
          <w:rFonts w:asciiTheme="minorHAnsi" w:eastAsiaTheme="minorHAnsi" w:hAnsiTheme="minorHAnsi" w:cstheme="minorBidi"/>
          <w:sz w:val="22"/>
          <w:szCs w:val="22"/>
        </w:rPr>
        <w:t>Adoption of biodiverse land management options on council land.</w:t>
      </w:r>
    </w:p>
    <w:p w14:paraId="04D4CFEB" w14:textId="77777777" w:rsidR="00924706" w:rsidRDefault="00924706" w:rsidP="00924706">
      <w:pPr>
        <w:pStyle w:val="xmsonormal"/>
        <w:numPr>
          <w:ilvl w:val="0"/>
          <w:numId w:val="25"/>
        </w:numPr>
        <w:shd w:val="clear" w:color="auto" w:fill="FFFFFF"/>
        <w:spacing w:before="0" w:beforeAutospacing="0" w:after="0" w:afterAutospacing="0" w:line="233" w:lineRule="atLeast"/>
        <w:rPr>
          <w:rFonts w:asciiTheme="minorHAnsi" w:eastAsiaTheme="minorHAnsi" w:hAnsiTheme="minorHAnsi" w:cstheme="minorBidi"/>
          <w:sz w:val="22"/>
          <w:szCs w:val="22"/>
        </w:rPr>
      </w:pPr>
      <w:r w:rsidRPr="001B5F96">
        <w:rPr>
          <w:rFonts w:asciiTheme="minorHAnsi" w:eastAsiaTheme="minorHAnsi" w:hAnsiTheme="minorHAnsi" w:cstheme="minorBidi"/>
          <w:sz w:val="22"/>
          <w:szCs w:val="22"/>
        </w:rPr>
        <w:t>A letter to the Secretary of State asking what further support can be made available to local authorities to enhance bio diversity within their areas.</w:t>
      </w:r>
    </w:p>
    <w:p w14:paraId="7339214A" w14:textId="77777777" w:rsidR="00924706" w:rsidRDefault="00924706" w:rsidP="00924706">
      <w:pPr>
        <w:pStyle w:val="xmsonormal"/>
        <w:shd w:val="clear" w:color="auto" w:fill="FFFFFF"/>
        <w:spacing w:before="0" w:beforeAutospacing="0" w:after="0" w:afterAutospacing="0" w:line="233" w:lineRule="atLeast"/>
        <w:rPr>
          <w:rFonts w:asciiTheme="minorHAnsi" w:eastAsiaTheme="minorHAnsi" w:hAnsiTheme="minorHAnsi" w:cstheme="minorBidi"/>
          <w:sz w:val="22"/>
          <w:szCs w:val="22"/>
        </w:rPr>
      </w:pPr>
    </w:p>
    <w:p w14:paraId="71BF198D" w14:textId="77777777" w:rsidR="00924706" w:rsidRDefault="00924706" w:rsidP="00924706">
      <w:pPr>
        <w:pStyle w:val="xmsonormal"/>
        <w:shd w:val="clear" w:color="auto" w:fill="FFFFFF"/>
        <w:spacing w:before="0" w:beforeAutospacing="0" w:after="0" w:afterAutospacing="0" w:line="233" w:lineRule="atLeast"/>
        <w:rPr>
          <w:rFonts w:asciiTheme="minorHAnsi" w:eastAsiaTheme="minorHAnsi" w:hAnsiTheme="minorHAnsi" w:cstheme="minorBidi"/>
          <w:sz w:val="22"/>
          <w:szCs w:val="22"/>
        </w:rPr>
      </w:pPr>
      <w:r w:rsidRPr="001B5F96">
        <w:rPr>
          <w:rFonts w:asciiTheme="minorHAnsi" w:eastAsiaTheme="minorHAnsi" w:hAnsiTheme="minorHAnsi" w:cstheme="minorBidi"/>
          <w:sz w:val="22"/>
          <w:szCs w:val="22"/>
        </w:rPr>
        <w:t xml:space="preserve">Cllr Elfrede Brambley-Crawshaw, Leader of the Liberal Democrat, Green and Independent Group and proposer of the motion, </w:t>
      </w:r>
      <w:r>
        <w:rPr>
          <w:rFonts w:asciiTheme="minorHAnsi" w:eastAsiaTheme="minorHAnsi" w:hAnsiTheme="minorHAnsi" w:cstheme="minorBidi"/>
          <w:sz w:val="22"/>
          <w:szCs w:val="22"/>
        </w:rPr>
        <w:t>made the following statement</w:t>
      </w:r>
      <w:r w:rsidRPr="001B5F96">
        <w:rPr>
          <w:rFonts w:asciiTheme="minorHAnsi" w:eastAsiaTheme="minorHAnsi" w:hAnsiTheme="minorHAnsi" w:cstheme="minorBidi"/>
          <w:sz w:val="22"/>
          <w:szCs w:val="22"/>
        </w:rPr>
        <w:t>:</w:t>
      </w:r>
    </w:p>
    <w:p w14:paraId="4B443839" w14:textId="77777777" w:rsidR="00924706" w:rsidRDefault="00924706" w:rsidP="00924706">
      <w:pPr>
        <w:pStyle w:val="xmsonormal"/>
        <w:shd w:val="clear" w:color="auto" w:fill="FFFFFF"/>
        <w:spacing w:before="0" w:beforeAutospacing="0" w:after="0" w:afterAutospacing="0" w:line="233" w:lineRule="atLeast"/>
        <w:rPr>
          <w:rFonts w:asciiTheme="minorHAnsi" w:eastAsiaTheme="minorHAnsi" w:hAnsiTheme="minorHAnsi" w:cstheme="minorBidi"/>
          <w:sz w:val="22"/>
          <w:szCs w:val="22"/>
        </w:rPr>
      </w:pPr>
      <w:r w:rsidRPr="009C5ADC">
        <w:rPr>
          <w:rFonts w:asciiTheme="minorHAnsi" w:eastAsiaTheme="minorHAnsi" w:hAnsiTheme="minorHAnsi" w:cstheme="minorBidi"/>
          <w:sz w:val="22"/>
          <w:szCs w:val="22"/>
        </w:rPr>
        <w:t>“I’m really pleased that this motion has been met with such overwhelming support from the council and thank Cllr Richard Rout for his support. Our efforts can feel like a drop in the ocean, but by working together and listening to each other we can make a difference. Suffolk County Council has today taken another step on the path to making that difference. By working together, across political party lines, we can have a real impact.”</w:t>
      </w:r>
    </w:p>
    <w:p w14:paraId="132DC23E" w14:textId="77777777" w:rsidR="00924706" w:rsidRDefault="00924706" w:rsidP="00924706">
      <w:pPr>
        <w:pStyle w:val="xmsonormal"/>
        <w:shd w:val="clear" w:color="auto" w:fill="FFFFFF"/>
        <w:spacing w:before="0" w:beforeAutospacing="0" w:after="0" w:afterAutospacing="0" w:line="233" w:lineRule="atLeast"/>
        <w:rPr>
          <w:rFonts w:asciiTheme="minorHAnsi" w:eastAsiaTheme="minorHAnsi" w:hAnsiTheme="minorHAnsi" w:cstheme="minorBidi"/>
          <w:sz w:val="22"/>
          <w:szCs w:val="22"/>
        </w:rPr>
      </w:pPr>
    </w:p>
    <w:p w14:paraId="5D818EB3" w14:textId="77777777" w:rsidR="00924706" w:rsidRPr="009C5ADC" w:rsidRDefault="00924706" w:rsidP="00924706">
      <w:pPr>
        <w:pStyle w:val="xmsonormal"/>
        <w:shd w:val="clear" w:color="auto" w:fill="FFFFFF"/>
        <w:spacing w:before="0" w:beforeAutospacing="0" w:after="0" w:afterAutospacing="0" w:line="233" w:lineRule="atLeast"/>
        <w:rPr>
          <w:rFonts w:asciiTheme="minorHAnsi" w:eastAsiaTheme="minorHAnsi" w:hAnsiTheme="minorHAnsi" w:cstheme="minorBidi"/>
          <w:sz w:val="22"/>
          <w:szCs w:val="22"/>
        </w:rPr>
      </w:pPr>
      <w:r w:rsidRPr="009C5ADC">
        <w:rPr>
          <w:rFonts w:asciiTheme="minorHAnsi" w:eastAsiaTheme="minorHAnsi" w:hAnsiTheme="minorHAnsi" w:cstheme="minorBidi"/>
          <w:sz w:val="22"/>
          <w:szCs w:val="22"/>
        </w:rPr>
        <w:t>“Good biodiversity supports healthy ecosystems which protects our food security, cleans our air and water and enhances our lives in many ways. I would encourage everyone to do their part to support our native species, and I am thrilled that the County Council will now be doing the same thing.”</w:t>
      </w:r>
    </w:p>
    <w:p w14:paraId="4E4C627C" w14:textId="77777777" w:rsidR="00924706" w:rsidRDefault="00924706" w:rsidP="00924706">
      <w:pPr>
        <w:pStyle w:val="xmsonormal"/>
        <w:shd w:val="clear" w:color="auto" w:fill="FFFFFF"/>
        <w:spacing w:before="0" w:beforeAutospacing="0" w:after="0" w:afterAutospacing="0" w:line="233" w:lineRule="atLeast"/>
        <w:rPr>
          <w:rFonts w:asciiTheme="minorHAnsi" w:eastAsiaTheme="minorHAnsi" w:hAnsiTheme="minorHAnsi" w:cstheme="minorBidi"/>
          <w:sz w:val="22"/>
          <w:szCs w:val="22"/>
        </w:rPr>
      </w:pPr>
    </w:p>
    <w:p w14:paraId="636B19BE" w14:textId="77777777" w:rsidR="00924706" w:rsidRPr="001E025E" w:rsidRDefault="00924706" w:rsidP="00924706">
      <w:pPr>
        <w:spacing w:line="259" w:lineRule="auto"/>
        <w:jc w:val="center"/>
        <w:rPr>
          <w:rFonts w:asciiTheme="minorHAnsi" w:eastAsiaTheme="minorHAnsi" w:hAnsiTheme="minorHAnsi" w:cstheme="minorBidi"/>
          <w:b/>
          <w:bCs/>
          <w:sz w:val="28"/>
          <w:szCs w:val="28"/>
        </w:rPr>
      </w:pPr>
      <w:r>
        <w:rPr>
          <w:rFonts w:asciiTheme="minorHAnsi" w:hAnsiTheme="minorHAnsi" w:cstheme="minorHAnsi"/>
          <w:sz w:val="22"/>
        </w:rPr>
        <w:t xml:space="preserve"> </w:t>
      </w:r>
      <w:r>
        <w:rPr>
          <w:rFonts w:asciiTheme="minorHAnsi" w:eastAsiaTheme="minorHAnsi" w:hAnsiTheme="minorHAnsi" w:cstheme="minorBidi"/>
          <w:b/>
          <w:bCs/>
          <w:sz w:val="28"/>
          <w:szCs w:val="28"/>
        </w:rPr>
        <w:t xml:space="preserve">Resisting the decision to reclaim local highways budgets </w:t>
      </w:r>
    </w:p>
    <w:p w14:paraId="1EC7810A" w14:textId="77777777" w:rsidR="00924706" w:rsidRDefault="00924706" w:rsidP="00924706">
      <w:pPr>
        <w:spacing w:line="259" w:lineRule="auto"/>
        <w:rPr>
          <w:rFonts w:asciiTheme="minorHAnsi" w:hAnsiTheme="minorHAnsi" w:cstheme="minorHAnsi"/>
          <w:sz w:val="22"/>
        </w:rPr>
      </w:pPr>
      <w:r>
        <w:rPr>
          <w:rFonts w:asciiTheme="minorHAnsi" w:hAnsiTheme="minorHAnsi" w:cstheme="minorHAnsi"/>
          <w:sz w:val="22"/>
        </w:rPr>
        <w:t>T</w:t>
      </w:r>
      <w:r w:rsidRPr="00962D55">
        <w:rPr>
          <w:rFonts w:asciiTheme="minorHAnsi" w:hAnsiTheme="minorHAnsi" w:cstheme="minorHAnsi"/>
          <w:sz w:val="22"/>
        </w:rPr>
        <w:t>he Suffolk County Council cabinet</w:t>
      </w:r>
      <w:r>
        <w:rPr>
          <w:rFonts w:asciiTheme="minorHAnsi" w:hAnsiTheme="minorHAnsi" w:cstheme="minorHAnsi"/>
          <w:sz w:val="22"/>
        </w:rPr>
        <w:t xml:space="preserve"> will be reclaiming unspent</w:t>
      </w:r>
      <w:r w:rsidRPr="00962D55">
        <w:rPr>
          <w:rFonts w:asciiTheme="minorHAnsi" w:hAnsiTheme="minorHAnsi" w:cstheme="minorHAnsi"/>
          <w:sz w:val="22"/>
        </w:rPr>
        <w:t xml:space="preserve"> Local Highways Budgets from councillors</w:t>
      </w:r>
      <w:r>
        <w:rPr>
          <w:rFonts w:asciiTheme="minorHAnsi" w:hAnsiTheme="minorHAnsi" w:cstheme="minorHAnsi"/>
          <w:sz w:val="22"/>
        </w:rPr>
        <w:t xml:space="preserve"> on the 31</w:t>
      </w:r>
      <w:r w:rsidRPr="00962D55">
        <w:rPr>
          <w:rFonts w:asciiTheme="minorHAnsi" w:hAnsiTheme="minorHAnsi" w:cstheme="minorHAnsi"/>
          <w:sz w:val="22"/>
          <w:vertAlign w:val="superscript"/>
        </w:rPr>
        <w:t>st</w:t>
      </w:r>
      <w:r>
        <w:rPr>
          <w:rFonts w:asciiTheme="minorHAnsi" w:hAnsiTheme="minorHAnsi" w:cstheme="minorHAnsi"/>
          <w:sz w:val="22"/>
        </w:rPr>
        <w:t xml:space="preserve"> of December. Local highways budgets can be spent by councillors in their divisions, on projects like new yellow lines, resident parking areas or zebra crossings. The LDGI Group has fought against this decision, arguing that </w:t>
      </w:r>
      <w:r w:rsidRPr="00962D55">
        <w:rPr>
          <w:rFonts w:asciiTheme="minorHAnsi" w:hAnsiTheme="minorHAnsi" w:cstheme="minorHAnsi"/>
          <w:sz w:val="22"/>
        </w:rPr>
        <w:t xml:space="preserve">the pandemic has increased delays to work which was already difficult to complete due to cumbersome processes and excessive red tape. </w:t>
      </w:r>
      <w:r>
        <w:rPr>
          <w:rFonts w:asciiTheme="minorHAnsi" w:hAnsiTheme="minorHAnsi" w:cstheme="minorHAnsi"/>
          <w:sz w:val="22"/>
        </w:rPr>
        <w:t>L</w:t>
      </w:r>
      <w:r w:rsidRPr="00962D55">
        <w:rPr>
          <w:rFonts w:asciiTheme="minorHAnsi" w:hAnsiTheme="minorHAnsi" w:cstheme="minorHAnsi"/>
          <w:sz w:val="22"/>
        </w:rPr>
        <w:t>ockdown meant that officers weren’t allowed to go out and look at sites, and teams were overwhelmed by the amount of work caused by the pandemic.</w:t>
      </w:r>
      <w:r>
        <w:rPr>
          <w:rFonts w:asciiTheme="minorHAnsi" w:hAnsiTheme="minorHAnsi" w:cstheme="minorHAnsi"/>
          <w:sz w:val="22"/>
        </w:rPr>
        <w:t xml:space="preserve"> Some larger projects will not be ready to receive payment by the 31</w:t>
      </w:r>
      <w:r w:rsidRPr="00F97163">
        <w:rPr>
          <w:rFonts w:asciiTheme="minorHAnsi" w:hAnsiTheme="minorHAnsi" w:cstheme="minorHAnsi"/>
          <w:sz w:val="22"/>
          <w:vertAlign w:val="superscript"/>
        </w:rPr>
        <w:t>st</w:t>
      </w:r>
      <w:r>
        <w:rPr>
          <w:rFonts w:asciiTheme="minorHAnsi" w:hAnsiTheme="minorHAnsi" w:cstheme="minorHAnsi"/>
          <w:sz w:val="22"/>
        </w:rPr>
        <w:t xml:space="preserve">. This reclaiming of the budget would not have become absolutely necessary until March, when the financial year ends. </w:t>
      </w:r>
    </w:p>
    <w:p w14:paraId="66AE2F80" w14:textId="77777777" w:rsidR="00924706" w:rsidRDefault="00924706" w:rsidP="00924706">
      <w:pPr>
        <w:spacing w:line="259" w:lineRule="auto"/>
        <w:rPr>
          <w:rFonts w:asciiTheme="minorHAnsi" w:hAnsiTheme="minorHAnsi" w:cstheme="minorHAnsi"/>
          <w:sz w:val="22"/>
        </w:rPr>
      </w:pPr>
    </w:p>
    <w:p w14:paraId="43613DA8" w14:textId="77777777" w:rsidR="00924706" w:rsidRPr="00962D55" w:rsidRDefault="00924706" w:rsidP="00924706">
      <w:pPr>
        <w:spacing w:line="259" w:lineRule="auto"/>
        <w:rPr>
          <w:rFonts w:asciiTheme="minorHAnsi" w:hAnsiTheme="minorHAnsi" w:cstheme="minorHAnsi"/>
          <w:sz w:val="22"/>
        </w:rPr>
      </w:pPr>
      <w:r>
        <w:rPr>
          <w:rFonts w:asciiTheme="minorHAnsi" w:hAnsiTheme="minorHAnsi" w:cstheme="minorHAnsi"/>
          <w:sz w:val="22"/>
        </w:rPr>
        <w:t xml:space="preserve">The LDGI Group has been fighting against this decision, taking it to Cabinet and senior officers, as well as the press. </w:t>
      </w:r>
      <w:r w:rsidRPr="001B5F96">
        <w:rPr>
          <w:rFonts w:asciiTheme="minorHAnsi" w:eastAsiaTheme="minorHAnsi" w:hAnsiTheme="minorHAnsi" w:cstheme="minorBidi"/>
          <w:sz w:val="22"/>
          <w:szCs w:val="22"/>
        </w:rPr>
        <w:t xml:space="preserve">Cllr Elfrede Brambley-Crawshaw, Leader of </w:t>
      </w:r>
      <w:r>
        <w:rPr>
          <w:rFonts w:asciiTheme="minorHAnsi" w:eastAsiaTheme="minorHAnsi" w:hAnsiTheme="minorHAnsi" w:cstheme="minorBidi"/>
          <w:sz w:val="22"/>
          <w:szCs w:val="22"/>
        </w:rPr>
        <w:t>LDGI Group</w:t>
      </w:r>
      <w:r w:rsidRPr="001B5F96">
        <w:rPr>
          <w:rFonts w:asciiTheme="minorHAnsi" w:eastAsiaTheme="minorHAnsi" w:hAnsiTheme="minorHAnsi" w:cstheme="minorBidi"/>
          <w:sz w:val="22"/>
          <w:szCs w:val="22"/>
        </w:rPr>
        <w:t>, commented</w:t>
      </w:r>
      <w:r>
        <w:rPr>
          <w:rFonts w:asciiTheme="minorHAnsi" w:eastAsiaTheme="minorHAnsi" w:hAnsiTheme="minorHAnsi" w:cstheme="minorBidi"/>
          <w:sz w:val="22"/>
          <w:szCs w:val="22"/>
        </w:rPr>
        <w:t xml:space="preserve"> that the </w:t>
      </w:r>
      <w:r w:rsidRPr="00962D55">
        <w:rPr>
          <w:rFonts w:asciiTheme="minorHAnsi" w:hAnsiTheme="minorHAnsi" w:cstheme="minorHAnsi"/>
          <w:sz w:val="22"/>
        </w:rPr>
        <w:t>decision means that dozens of projects will now remain unfinished and local communities will not benefit from the money.</w:t>
      </w:r>
    </w:p>
    <w:p w14:paraId="04872F0D" w14:textId="77777777" w:rsidR="00924706" w:rsidRDefault="00924706" w:rsidP="00924706">
      <w:pPr>
        <w:spacing w:line="259" w:lineRule="auto"/>
        <w:rPr>
          <w:rFonts w:asciiTheme="minorHAnsi" w:hAnsiTheme="minorHAnsi" w:cstheme="minorHAnsi"/>
          <w:sz w:val="22"/>
        </w:rPr>
      </w:pPr>
    </w:p>
    <w:p w14:paraId="5124B11B" w14:textId="77777777" w:rsidR="00924706" w:rsidRPr="001E025E" w:rsidRDefault="00924706" w:rsidP="00924706">
      <w:pPr>
        <w:spacing w:line="259" w:lineRule="auto"/>
        <w:jc w:val="center"/>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t>Preparing budget amendments for 2021-22 budget</w:t>
      </w:r>
    </w:p>
    <w:p w14:paraId="07AB392C" w14:textId="77777777" w:rsidR="00924706" w:rsidRDefault="00924706" w:rsidP="00924706">
      <w:pPr>
        <w:spacing w:line="259" w:lineRule="auto"/>
        <w:rPr>
          <w:rFonts w:asciiTheme="minorHAnsi" w:hAnsiTheme="minorHAnsi" w:cstheme="minorHAnsi"/>
          <w:sz w:val="22"/>
        </w:rPr>
      </w:pPr>
      <w:r>
        <w:rPr>
          <w:rFonts w:asciiTheme="minorHAnsi" w:hAnsiTheme="minorHAnsi" w:cstheme="minorHAnsi"/>
          <w:sz w:val="22"/>
        </w:rPr>
        <w:t xml:space="preserve">SCC is currently preparing its budget for 2021-22 and the LDGI Group has been preparing its amendments. My Group has chosen three key priorities for our budget amendment: </w:t>
      </w:r>
      <w:r w:rsidRPr="0058522C">
        <w:rPr>
          <w:rFonts w:asciiTheme="minorHAnsi" w:hAnsiTheme="minorHAnsi" w:cstheme="minorHAnsi"/>
          <w:sz w:val="22"/>
        </w:rPr>
        <w:t xml:space="preserve">Warm homes, Supporting community groups and charities through the pandemic, </w:t>
      </w:r>
      <w:r>
        <w:rPr>
          <w:rFonts w:asciiTheme="minorHAnsi" w:hAnsiTheme="minorHAnsi" w:cstheme="minorHAnsi"/>
          <w:sz w:val="22"/>
        </w:rPr>
        <w:t xml:space="preserve">and </w:t>
      </w:r>
      <w:r w:rsidRPr="0058522C">
        <w:rPr>
          <w:rFonts w:asciiTheme="minorHAnsi" w:hAnsiTheme="minorHAnsi" w:cstheme="minorHAnsi"/>
          <w:sz w:val="22"/>
        </w:rPr>
        <w:t>Income generation &amp; the climate emergency.</w:t>
      </w:r>
      <w:r>
        <w:rPr>
          <w:rFonts w:asciiTheme="minorHAnsi" w:hAnsiTheme="minorHAnsi" w:cstheme="minorHAnsi"/>
          <w:sz w:val="22"/>
        </w:rPr>
        <w:t xml:space="preserve"> We will be proposing multiple projects and policy decisions around these three key themes. </w:t>
      </w:r>
    </w:p>
    <w:p w14:paraId="4EBCF0B9" w14:textId="77777777" w:rsidR="00924706" w:rsidRDefault="00924706" w:rsidP="00924706">
      <w:pPr>
        <w:spacing w:line="259" w:lineRule="auto"/>
        <w:rPr>
          <w:rFonts w:asciiTheme="minorHAnsi" w:hAnsiTheme="minorHAnsi" w:cstheme="minorHAnsi"/>
          <w:sz w:val="22"/>
        </w:rPr>
      </w:pPr>
    </w:p>
    <w:p w14:paraId="416BDBB3" w14:textId="77777777" w:rsidR="00924706" w:rsidRPr="001E025E" w:rsidRDefault="00924706" w:rsidP="00924706">
      <w:pPr>
        <w:spacing w:line="259" w:lineRule="auto"/>
        <w:jc w:val="center"/>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t>Consultation on the Suffolk Climate Change Action Plan</w:t>
      </w:r>
    </w:p>
    <w:p w14:paraId="61D82A7B" w14:textId="77777777" w:rsidR="00924706" w:rsidRDefault="00924706" w:rsidP="00924706">
      <w:pPr>
        <w:spacing w:line="259" w:lineRule="auto"/>
        <w:rPr>
          <w:rFonts w:asciiTheme="minorHAnsi" w:hAnsiTheme="minorHAnsi" w:cstheme="minorHAnsi"/>
          <w:sz w:val="22"/>
        </w:rPr>
      </w:pPr>
      <w:r>
        <w:rPr>
          <w:rFonts w:asciiTheme="minorHAnsi" w:hAnsiTheme="minorHAnsi" w:cstheme="minorHAnsi"/>
          <w:sz w:val="22"/>
        </w:rPr>
        <w:t xml:space="preserve">SCC </w:t>
      </w:r>
      <w:r w:rsidRPr="00FA5DE9">
        <w:rPr>
          <w:rFonts w:asciiTheme="minorHAnsi" w:hAnsiTheme="minorHAnsi" w:cstheme="minorHAnsi"/>
          <w:sz w:val="22"/>
        </w:rPr>
        <w:t xml:space="preserve">is </w:t>
      </w:r>
      <w:r>
        <w:rPr>
          <w:rFonts w:asciiTheme="minorHAnsi" w:hAnsiTheme="minorHAnsi" w:cstheme="minorHAnsi"/>
          <w:sz w:val="22"/>
        </w:rPr>
        <w:t>currently</w:t>
      </w:r>
      <w:r w:rsidRPr="007B69E4">
        <w:t xml:space="preserve"> </w:t>
      </w:r>
      <w:r>
        <w:rPr>
          <w:rFonts w:asciiTheme="minorHAnsi" w:hAnsiTheme="minorHAnsi" w:cstheme="minorHAnsi"/>
          <w:sz w:val="22"/>
        </w:rPr>
        <w:t xml:space="preserve">running a consultation on its proposed </w:t>
      </w:r>
      <w:r w:rsidRPr="007B69E4">
        <w:rPr>
          <w:rFonts w:asciiTheme="minorHAnsi" w:hAnsiTheme="minorHAnsi" w:cstheme="minorHAnsi"/>
          <w:sz w:val="22"/>
        </w:rPr>
        <w:t xml:space="preserve">Streets </w:t>
      </w:r>
      <w:r>
        <w:rPr>
          <w:rFonts w:asciiTheme="minorHAnsi" w:hAnsiTheme="minorHAnsi" w:cstheme="minorHAnsi"/>
          <w:sz w:val="22"/>
        </w:rPr>
        <w:t>G</w:t>
      </w:r>
      <w:r w:rsidRPr="007B69E4">
        <w:rPr>
          <w:rFonts w:asciiTheme="minorHAnsi" w:hAnsiTheme="minorHAnsi" w:cstheme="minorHAnsi"/>
          <w:sz w:val="22"/>
        </w:rPr>
        <w:t>uide</w:t>
      </w:r>
      <w:r>
        <w:rPr>
          <w:rFonts w:asciiTheme="minorHAnsi" w:hAnsiTheme="minorHAnsi" w:cstheme="minorHAnsi"/>
          <w:sz w:val="22"/>
        </w:rPr>
        <w:t>,</w:t>
      </w:r>
      <w:r w:rsidRPr="00C84483">
        <w:t xml:space="preserve"> </w:t>
      </w:r>
      <w:r w:rsidRPr="00C84483">
        <w:rPr>
          <w:rFonts w:asciiTheme="minorHAnsi" w:hAnsiTheme="minorHAnsi" w:cstheme="minorHAnsi"/>
          <w:sz w:val="22"/>
        </w:rPr>
        <w:t xml:space="preserve">which </w:t>
      </w:r>
      <w:r w:rsidRPr="0057699E">
        <w:rPr>
          <w:rFonts w:asciiTheme="minorHAnsi" w:hAnsiTheme="minorHAnsi" w:cstheme="minorHAnsi"/>
          <w:sz w:val="22"/>
        </w:rPr>
        <w:t>will assist with the design of new residential developments showing how best to create sustainable transport layouts that promote walking and cycling</w:t>
      </w:r>
      <w:r>
        <w:rPr>
          <w:rFonts w:asciiTheme="minorHAnsi" w:hAnsiTheme="minorHAnsi" w:cstheme="minorHAnsi"/>
          <w:sz w:val="22"/>
        </w:rPr>
        <w:t>. A</w:t>
      </w:r>
      <w:r w:rsidRPr="0057699E">
        <w:rPr>
          <w:rFonts w:asciiTheme="minorHAnsi" w:hAnsiTheme="minorHAnsi" w:cstheme="minorHAnsi"/>
          <w:sz w:val="22"/>
        </w:rPr>
        <w:t xml:space="preserve"> new Street Guide </w:t>
      </w:r>
      <w:r>
        <w:rPr>
          <w:rFonts w:asciiTheme="minorHAnsi" w:hAnsiTheme="minorHAnsi" w:cstheme="minorHAnsi"/>
          <w:sz w:val="22"/>
        </w:rPr>
        <w:t xml:space="preserve">has been commissioned </w:t>
      </w:r>
      <w:r w:rsidRPr="0057699E">
        <w:rPr>
          <w:rFonts w:asciiTheme="minorHAnsi" w:hAnsiTheme="minorHAnsi" w:cstheme="minorHAnsi"/>
          <w:sz w:val="22"/>
        </w:rPr>
        <w:t>to update guidance for residential streets.</w:t>
      </w:r>
      <w:r>
        <w:rPr>
          <w:rFonts w:asciiTheme="minorHAnsi" w:hAnsiTheme="minorHAnsi" w:cstheme="minorHAnsi"/>
          <w:sz w:val="22"/>
        </w:rPr>
        <w:t xml:space="preserve"> Comments on the draft guide are welcomed and there is a survey to complete. The</w:t>
      </w:r>
      <w:r w:rsidRPr="007B69E4">
        <w:rPr>
          <w:rFonts w:asciiTheme="minorHAnsi" w:hAnsiTheme="minorHAnsi" w:cstheme="minorHAnsi"/>
          <w:sz w:val="22"/>
        </w:rPr>
        <w:t xml:space="preserve"> consultation</w:t>
      </w:r>
      <w:r>
        <w:rPr>
          <w:rFonts w:asciiTheme="minorHAnsi" w:hAnsiTheme="minorHAnsi" w:cstheme="minorHAnsi"/>
          <w:sz w:val="22"/>
        </w:rPr>
        <w:t xml:space="preserve"> </w:t>
      </w:r>
      <w:r w:rsidRPr="007B69E4">
        <w:rPr>
          <w:rFonts w:asciiTheme="minorHAnsi" w:hAnsiTheme="minorHAnsi" w:cstheme="minorHAnsi"/>
          <w:sz w:val="22"/>
        </w:rPr>
        <w:t xml:space="preserve">closes </w:t>
      </w:r>
      <w:r>
        <w:rPr>
          <w:rFonts w:asciiTheme="minorHAnsi" w:hAnsiTheme="minorHAnsi" w:cstheme="minorHAnsi"/>
          <w:sz w:val="22"/>
        </w:rPr>
        <w:t xml:space="preserve">at </w:t>
      </w:r>
      <w:r w:rsidRPr="007B69E4">
        <w:rPr>
          <w:rFonts w:asciiTheme="minorHAnsi" w:hAnsiTheme="minorHAnsi" w:cstheme="minorHAnsi"/>
          <w:sz w:val="22"/>
        </w:rPr>
        <w:t>5pm</w:t>
      </w:r>
      <w:r>
        <w:rPr>
          <w:rFonts w:asciiTheme="minorHAnsi" w:hAnsiTheme="minorHAnsi" w:cstheme="minorHAnsi"/>
          <w:sz w:val="22"/>
        </w:rPr>
        <w:t xml:space="preserve"> on</w:t>
      </w:r>
      <w:r w:rsidRPr="007B69E4">
        <w:rPr>
          <w:rFonts w:asciiTheme="minorHAnsi" w:hAnsiTheme="minorHAnsi" w:cstheme="minorHAnsi"/>
          <w:sz w:val="22"/>
        </w:rPr>
        <w:t xml:space="preserve"> 10th February 2021</w:t>
      </w:r>
      <w:r>
        <w:rPr>
          <w:rFonts w:asciiTheme="minorHAnsi" w:hAnsiTheme="minorHAnsi" w:cstheme="minorHAnsi"/>
          <w:sz w:val="22"/>
        </w:rPr>
        <w:t>.</w:t>
      </w:r>
    </w:p>
    <w:p w14:paraId="3CE2A353" w14:textId="77777777" w:rsidR="00924706" w:rsidRDefault="00924706" w:rsidP="00924706">
      <w:pPr>
        <w:spacing w:line="259" w:lineRule="auto"/>
        <w:rPr>
          <w:rFonts w:asciiTheme="minorHAnsi" w:hAnsiTheme="minorHAnsi" w:cstheme="minorHAnsi"/>
          <w:sz w:val="22"/>
        </w:rPr>
      </w:pPr>
    </w:p>
    <w:p w14:paraId="5DA07D8B" w14:textId="77777777" w:rsidR="00924706" w:rsidRDefault="00924706" w:rsidP="00924706">
      <w:pPr>
        <w:spacing w:line="259" w:lineRule="auto"/>
        <w:rPr>
          <w:rFonts w:asciiTheme="minorHAnsi" w:hAnsiTheme="minorHAnsi" w:cstheme="minorHAnsi"/>
          <w:sz w:val="22"/>
        </w:rPr>
      </w:pPr>
      <w:r>
        <w:rPr>
          <w:rFonts w:asciiTheme="minorHAnsi" w:hAnsiTheme="minorHAnsi" w:cstheme="minorHAnsi"/>
          <w:sz w:val="22"/>
        </w:rPr>
        <w:t xml:space="preserve">Link: </w:t>
      </w:r>
      <w:hyperlink r:id="rId11" w:history="1">
        <w:r w:rsidRPr="00D6598F">
          <w:rPr>
            <w:rStyle w:val="Hyperlink"/>
            <w:rFonts w:asciiTheme="minorHAnsi" w:hAnsiTheme="minorHAnsi" w:cstheme="minorHAnsi"/>
            <w:sz w:val="22"/>
          </w:rPr>
          <w:t>https://www.suffolk.gov.uk/planning-waste-and-environment/planning-and-development-advice/suffolk-design-streets-guide/</w:t>
        </w:r>
      </w:hyperlink>
      <w:r>
        <w:rPr>
          <w:rFonts w:asciiTheme="minorHAnsi" w:hAnsiTheme="minorHAnsi" w:cstheme="minorHAnsi"/>
          <w:sz w:val="22"/>
        </w:rPr>
        <w:t xml:space="preserve"> </w:t>
      </w:r>
    </w:p>
    <w:p w14:paraId="70FD27E4" w14:textId="77777777" w:rsidR="00924706" w:rsidRDefault="00924706" w:rsidP="00924706">
      <w:pPr>
        <w:spacing w:line="259" w:lineRule="auto"/>
        <w:rPr>
          <w:rFonts w:asciiTheme="minorHAnsi" w:hAnsiTheme="minorHAnsi" w:cstheme="minorHAnsi"/>
          <w:sz w:val="22"/>
        </w:rPr>
      </w:pPr>
    </w:p>
    <w:p w14:paraId="3AF05355" w14:textId="77777777" w:rsidR="00924706" w:rsidRPr="001E025E" w:rsidRDefault="00924706" w:rsidP="00924706">
      <w:pPr>
        <w:spacing w:line="259" w:lineRule="auto"/>
        <w:jc w:val="center"/>
        <w:rPr>
          <w:rFonts w:asciiTheme="minorHAnsi" w:eastAsiaTheme="minorHAnsi" w:hAnsiTheme="minorHAnsi" w:cstheme="minorBidi"/>
          <w:b/>
          <w:bCs/>
          <w:sz w:val="28"/>
          <w:szCs w:val="28"/>
        </w:rPr>
      </w:pPr>
      <w:r>
        <w:rPr>
          <w:rFonts w:asciiTheme="minorHAnsi" w:eastAsiaTheme="minorHAnsi" w:hAnsiTheme="minorHAnsi" w:cstheme="minorBidi"/>
          <w:b/>
          <w:bCs/>
          <w:sz w:val="28"/>
          <w:szCs w:val="28"/>
        </w:rPr>
        <w:t>Consultation on the Suffolk Climate Change Action Plan</w:t>
      </w:r>
    </w:p>
    <w:p w14:paraId="30B9C74F" w14:textId="77777777" w:rsidR="00924706" w:rsidRPr="00FA5DE9" w:rsidRDefault="00924706" w:rsidP="00924706">
      <w:pPr>
        <w:spacing w:line="259" w:lineRule="auto"/>
        <w:rPr>
          <w:rFonts w:asciiTheme="minorHAnsi" w:hAnsiTheme="minorHAnsi" w:cstheme="minorHAnsi"/>
          <w:sz w:val="22"/>
        </w:rPr>
      </w:pPr>
      <w:r>
        <w:rPr>
          <w:rFonts w:asciiTheme="minorHAnsi" w:hAnsiTheme="minorHAnsi" w:cstheme="minorHAnsi"/>
          <w:sz w:val="22"/>
        </w:rPr>
        <w:t xml:space="preserve">SCC </w:t>
      </w:r>
      <w:r w:rsidRPr="00FA5DE9">
        <w:rPr>
          <w:rFonts w:asciiTheme="minorHAnsi" w:hAnsiTheme="minorHAnsi" w:cstheme="minorHAnsi"/>
          <w:sz w:val="22"/>
        </w:rPr>
        <w:t xml:space="preserve">is </w:t>
      </w:r>
      <w:r>
        <w:rPr>
          <w:rFonts w:asciiTheme="minorHAnsi" w:hAnsiTheme="minorHAnsi" w:cstheme="minorHAnsi"/>
          <w:sz w:val="22"/>
        </w:rPr>
        <w:t xml:space="preserve">currently </w:t>
      </w:r>
      <w:r w:rsidRPr="00FA5DE9">
        <w:rPr>
          <w:rFonts w:asciiTheme="minorHAnsi" w:hAnsiTheme="minorHAnsi" w:cstheme="minorHAnsi"/>
          <w:sz w:val="22"/>
        </w:rPr>
        <w:t xml:space="preserve">running </w:t>
      </w:r>
      <w:r>
        <w:rPr>
          <w:rFonts w:asciiTheme="minorHAnsi" w:hAnsiTheme="minorHAnsi" w:cstheme="minorHAnsi"/>
          <w:sz w:val="22"/>
        </w:rPr>
        <w:t>a consultation</w:t>
      </w:r>
      <w:r w:rsidRPr="00FA5DE9">
        <w:rPr>
          <w:rFonts w:asciiTheme="minorHAnsi" w:hAnsiTheme="minorHAnsi" w:cstheme="minorHAnsi"/>
          <w:sz w:val="22"/>
        </w:rPr>
        <w:t xml:space="preserve"> on the Suffolk Climate Action Plan. </w:t>
      </w:r>
      <w:r>
        <w:rPr>
          <w:rFonts w:asciiTheme="minorHAnsi" w:hAnsiTheme="minorHAnsi" w:cstheme="minorHAnsi"/>
          <w:sz w:val="22"/>
        </w:rPr>
        <w:t>The consultation is running until January the 4</w:t>
      </w:r>
      <w:r w:rsidRPr="00FA5DE9">
        <w:rPr>
          <w:rFonts w:asciiTheme="minorHAnsi" w:hAnsiTheme="minorHAnsi" w:cstheme="minorHAnsi"/>
          <w:sz w:val="22"/>
          <w:vertAlign w:val="superscript"/>
        </w:rPr>
        <w:t>th</w:t>
      </w:r>
      <w:r>
        <w:rPr>
          <w:rFonts w:asciiTheme="minorHAnsi" w:hAnsiTheme="minorHAnsi" w:cstheme="minorHAnsi"/>
          <w:sz w:val="22"/>
        </w:rPr>
        <w:t xml:space="preserve"> and you are invited to comment</w:t>
      </w:r>
      <w:r w:rsidRPr="00FA5DE9">
        <w:rPr>
          <w:rFonts w:asciiTheme="minorHAnsi" w:hAnsiTheme="minorHAnsi" w:cstheme="minorHAnsi"/>
          <w:sz w:val="22"/>
        </w:rPr>
        <w:t xml:space="preserve"> on the </w:t>
      </w:r>
      <w:r>
        <w:rPr>
          <w:rFonts w:asciiTheme="minorHAnsi" w:hAnsiTheme="minorHAnsi" w:cstheme="minorHAnsi"/>
          <w:sz w:val="22"/>
        </w:rPr>
        <w:t xml:space="preserve">following </w:t>
      </w:r>
      <w:r w:rsidRPr="00FA5DE9">
        <w:rPr>
          <w:rFonts w:asciiTheme="minorHAnsi" w:hAnsiTheme="minorHAnsi" w:cstheme="minorHAnsi"/>
          <w:sz w:val="22"/>
        </w:rPr>
        <w:t>areas:</w:t>
      </w:r>
    </w:p>
    <w:p w14:paraId="621FFCF6" w14:textId="77777777" w:rsidR="00924706" w:rsidRPr="00FA5DE9" w:rsidRDefault="00924706" w:rsidP="00924706">
      <w:pPr>
        <w:pStyle w:val="ListParagraph"/>
        <w:numPr>
          <w:ilvl w:val="0"/>
          <w:numId w:val="26"/>
        </w:numPr>
        <w:spacing w:line="259" w:lineRule="auto"/>
        <w:rPr>
          <w:rFonts w:asciiTheme="minorHAnsi" w:hAnsiTheme="minorHAnsi" w:cstheme="minorHAnsi"/>
          <w:sz w:val="22"/>
        </w:rPr>
      </w:pPr>
      <w:r w:rsidRPr="00FA5DE9">
        <w:rPr>
          <w:rFonts w:asciiTheme="minorHAnsi" w:hAnsiTheme="minorHAnsi" w:cstheme="minorHAnsi"/>
          <w:sz w:val="22"/>
        </w:rPr>
        <w:t xml:space="preserve">Sustainable Buildings </w:t>
      </w:r>
    </w:p>
    <w:p w14:paraId="00384C5A" w14:textId="77777777" w:rsidR="00924706" w:rsidRPr="00FA5DE9" w:rsidRDefault="00924706" w:rsidP="00924706">
      <w:pPr>
        <w:pStyle w:val="ListParagraph"/>
        <w:numPr>
          <w:ilvl w:val="0"/>
          <w:numId w:val="26"/>
        </w:numPr>
        <w:spacing w:line="259" w:lineRule="auto"/>
        <w:rPr>
          <w:rFonts w:asciiTheme="minorHAnsi" w:hAnsiTheme="minorHAnsi" w:cstheme="minorHAnsi"/>
          <w:sz w:val="22"/>
        </w:rPr>
      </w:pPr>
      <w:r w:rsidRPr="00FA5DE9">
        <w:rPr>
          <w:rFonts w:asciiTheme="minorHAnsi" w:hAnsiTheme="minorHAnsi" w:cstheme="minorHAnsi"/>
          <w:sz w:val="22"/>
        </w:rPr>
        <w:t xml:space="preserve">Large Industrial &amp; Commercial Energy Users </w:t>
      </w:r>
    </w:p>
    <w:p w14:paraId="0AD5CA27" w14:textId="77777777" w:rsidR="00924706" w:rsidRPr="00FA5DE9" w:rsidRDefault="00924706" w:rsidP="00924706">
      <w:pPr>
        <w:pStyle w:val="ListParagraph"/>
        <w:numPr>
          <w:ilvl w:val="0"/>
          <w:numId w:val="26"/>
        </w:numPr>
        <w:spacing w:line="259" w:lineRule="auto"/>
        <w:rPr>
          <w:rFonts w:asciiTheme="minorHAnsi" w:hAnsiTheme="minorHAnsi" w:cstheme="minorHAnsi"/>
          <w:sz w:val="22"/>
        </w:rPr>
      </w:pPr>
      <w:r w:rsidRPr="00FA5DE9">
        <w:rPr>
          <w:rFonts w:asciiTheme="minorHAnsi" w:hAnsiTheme="minorHAnsi" w:cstheme="minorHAnsi"/>
          <w:sz w:val="22"/>
        </w:rPr>
        <w:t>Transport &amp; Air Quality</w:t>
      </w:r>
    </w:p>
    <w:p w14:paraId="46B8E926" w14:textId="77777777" w:rsidR="00924706" w:rsidRPr="00FA5DE9" w:rsidRDefault="00924706" w:rsidP="00924706">
      <w:pPr>
        <w:pStyle w:val="ListParagraph"/>
        <w:numPr>
          <w:ilvl w:val="0"/>
          <w:numId w:val="26"/>
        </w:numPr>
        <w:spacing w:line="259" w:lineRule="auto"/>
        <w:rPr>
          <w:rFonts w:asciiTheme="minorHAnsi" w:hAnsiTheme="minorHAnsi" w:cstheme="minorHAnsi"/>
          <w:sz w:val="22"/>
        </w:rPr>
      </w:pPr>
      <w:r w:rsidRPr="00FA5DE9">
        <w:rPr>
          <w:rFonts w:asciiTheme="minorHAnsi" w:hAnsiTheme="minorHAnsi" w:cstheme="minorHAnsi"/>
          <w:sz w:val="22"/>
        </w:rPr>
        <w:t>Small Industrial &amp; Commercial Energy Users</w:t>
      </w:r>
    </w:p>
    <w:p w14:paraId="3ED53AC0" w14:textId="77777777" w:rsidR="00924706" w:rsidRPr="00FA5DE9" w:rsidRDefault="00924706" w:rsidP="00924706">
      <w:pPr>
        <w:pStyle w:val="ListParagraph"/>
        <w:numPr>
          <w:ilvl w:val="0"/>
          <w:numId w:val="26"/>
        </w:numPr>
        <w:spacing w:line="259" w:lineRule="auto"/>
        <w:rPr>
          <w:rFonts w:asciiTheme="minorHAnsi" w:hAnsiTheme="minorHAnsi" w:cstheme="minorHAnsi"/>
          <w:sz w:val="22"/>
        </w:rPr>
      </w:pPr>
      <w:r w:rsidRPr="00FA5DE9">
        <w:rPr>
          <w:rFonts w:asciiTheme="minorHAnsi" w:hAnsiTheme="minorHAnsi" w:cstheme="minorHAnsi"/>
          <w:sz w:val="22"/>
        </w:rPr>
        <w:t>Energy &amp; Planning</w:t>
      </w:r>
    </w:p>
    <w:p w14:paraId="153BAE25" w14:textId="77777777" w:rsidR="00924706" w:rsidRPr="00FA5DE9" w:rsidRDefault="00924706" w:rsidP="00924706">
      <w:pPr>
        <w:pStyle w:val="ListParagraph"/>
        <w:numPr>
          <w:ilvl w:val="0"/>
          <w:numId w:val="26"/>
        </w:numPr>
        <w:spacing w:line="259" w:lineRule="auto"/>
        <w:rPr>
          <w:rFonts w:asciiTheme="minorHAnsi" w:hAnsiTheme="minorHAnsi" w:cstheme="minorHAnsi"/>
          <w:sz w:val="22"/>
        </w:rPr>
      </w:pPr>
      <w:r w:rsidRPr="00FA5DE9">
        <w:rPr>
          <w:rFonts w:asciiTheme="minorHAnsi" w:hAnsiTheme="minorHAnsi" w:cstheme="minorHAnsi"/>
          <w:sz w:val="22"/>
        </w:rPr>
        <w:t>Community Action &amp; Schemes</w:t>
      </w:r>
    </w:p>
    <w:p w14:paraId="2D94857A" w14:textId="77777777" w:rsidR="00924706" w:rsidRDefault="00924706" w:rsidP="00924706">
      <w:pPr>
        <w:spacing w:line="259" w:lineRule="auto"/>
        <w:rPr>
          <w:rFonts w:asciiTheme="minorHAnsi" w:hAnsiTheme="minorHAnsi" w:cstheme="minorHAnsi"/>
          <w:sz w:val="22"/>
        </w:rPr>
      </w:pPr>
      <w:r>
        <w:rPr>
          <w:rFonts w:asciiTheme="minorHAnsi" w:hAnsiTheme="minorHAnsi" w:cstheme="minorHAnsi"/>
          <w:sz w:val="22"/>
        </w:rPr>
        <w:t>Link and f</w:t>
      </w:r>
      <w:r w:rsidRPr="00FA5DE9">
        <w:rPr>
          <w:rFonts w:asciiTheme="minorHAnsi" w:hAnsiTheme="minorHAnsi" w:cstheme="minorHAnsi"/>
          <w:sz w:val="22"/>
        </w:rPr>
        <w:t xml:space="preserve">urther information here:  </w:t>
      </w:r>
      <w:hyperlink r:id="rId12" w:history="1">
        <w:r w:rsidRPr="00D6598F">
          <w:rPr>
            <w:rStyle w:val="Hyperlink"/>
            <w:rFonts w:asciiTheme="minorHAnsi" w:hAnsiTheme="minorHAnsi" w:cstheme="minorHAnsi"/>
            <w:sz w:val="22"/>
          </w:rPr>
          <w:t>https://www.suffolk.gov.uk/planning-waste-and-environment/initiatives/pledge-to-climate-emergency-declaration/</w:t>
        </w:r>
      </w:hyperlink>
      <w:r>
        <w:rPr>
          <w:rFonts w:asciiTheme="minorHAnsi" w:hAnsiTheme="minorHAnsi" w:cstheme="minorHAnsi"/>
          <w:sz w:val="22"/>
        </w:rPr>
        <w:t xml:space="preserve"> </w:t>
      </w:r>
    </w:p>
    <w:p w14:paraId="35D17076" w14:textId="77777777" w:rsidR="00924706" w:rsidRPr="00A3213E" w:rsidRDefault="00924706" w:rsidP="00924706">
      <w:pPr>
        <w:spacing w:line="259" w:lineRule="auto"/>
        <w:rPr>
          <w:rFonts w:asciiTheme="minorHAnsi" w:hAnsiTheme="minorHAnsi" w:cstheme="minorHAnsi"/>
          <w:sz w:val="22"/>
        </w:rPr>
      </w:pPr>
    </w:p>
    <w:p w14:paraId="5F6610E1" w14:textId="097661F2" w:rsidR="00D979B7" w:rsidRPr="003A4A38" w:rsidRDefault="00D979B7" w:rsidP="007D3C31">
      <w:pPr>
        <w:spacing w:after="160" w:line="259" w:lineRule="auto"/>
        <w:jc w:val="center"/>
        <w:rPr>
          <w:rFonts w:asciiTheme="minorHAnsi" w:eastAsiaTheme="minorHAnsi" w:hAnsiTheme="minorHAnsi" w:cstheme="minorBidi"/>
          <w:sz w:val="22"/>
          <w:szCs w:val="22"/>
        </w:rPr>
      </w:pPr>
    </w:p>
    <w:sectPr w:rsidR="00D979B7" w:rsidRPr="003A4A38" w:rsidSect="000228A7">
      <w:pgSz w:w="11906" w:h="16838"/>
      <w:pgMar w:top="719" w:right="1588" w:bottom="719"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747"/>
    <w:multiLevelType w:val="hybridMultilevel"/>
    <w:tmpl w:val="BEBA7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B6F0F"/>
    <w:multiLevelType w:val="hybridMultilevel"/>
    <w:tmpl w:val="BD1C8BB6"/>
    <w:lvl w:ilvl="0" w:tplc="380CAFDA">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03BFA"/>
    <w:multiLevelType w:val="hybridMultilevel"/>
    <w:tmpl w:val="6A142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57FD9"/>
    <w:multiLevelType w:val="hybridMultilevel"/>
    <w:tmpl w:val="01E06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C6178"/>
    <w:multiLevelType w:val="hybridMultilevel"/>
    <w:tmpl w:val="16284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1C39F6"/>
    <w:multiLevelType w:val="hybridMultilevel"/>
    <w:tmpl w:val="E5AA498E"/>
    <w:lvl w:ilvl="0" w:tplc="2A5A19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FF4188F"/>
    <w:multiLevelType w:val="hybridMultilevel"/>
    <w:tmpl w:val="DC567D50"/>
    <w:lvl w:ilvl="0" w:tplc="720E208C">
      <w:start w:val="20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AB3FCA"/>
    <w:multiLevelType w:val="hybridMultilevel"/>
    <w:tmpl w:val="C80CE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D70C8"/>
    <w:multiLevelType w:val="hybridMultilevel"/>
    <w:tmpl w:val="E8F80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DA22CE6"/>
    <w:multiLevelType w:val="hybridMultilevel"/>
    <w:tmpl w:val="5F84C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97572"/>
    <w:multiLevelType w:val="hybridMultilevel"/>
    <w:tmpl w:val="AAB8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C71C85"/>
    <w:multiLevelType w:val="hybridMultilevel"/>
    <w:tmpl w:val="B46AE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04D63"/>
    <w:multiLevelType w:val="hybridMultilevel"/>
    <w:tmpl w:val="20BA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7F27C3"/>
    <w:multiLevelType w:val="hybridMultilevel"/>
    <w:tmpl w:val="E234677C"/>
    <w:lvl w:ilvl="0" w:tplc="0F8A92D8">
      <w:start w:val="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F5D26"/>
    <w:multiLevelType w:val="hybridMultilevel"/>
    <w:tmpl w:val="66E4D330"/>
    <w:lvl w:ilvl="0" w:tplc="BD8630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F0185A"/>
    <w:multiLevelType w:val="hybridMultilevel"/>
    <w:tmpl w:val="BDB67D60"/>
    <w:lvl w:ilvl="0" w:tplc="FE6615B2">
      <w:start w:val="5"/>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5B7EA0"/>
    <w:multiLevelType w:val="hybridMultilevel"/>
    <w:tmpl w:val="4D30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6048F"/>
    <w:multiLevelType w:val="hybridMultilevel"/>
    <w:tmpl w:val="365002B2"/>
    <w:lvl w:ilvl="0" w:tplc="247C0A56">
      <w:start w:val="20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619E9"/>
    <w:multiLevelType w:val="hybridMultilevel"/>
    <w:tmpl w:val="61A8E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317070"/>
    <w:multiLevelType w:val="hybridMultilevel"/>
    <w:tmpl w:val="14EC18A4"/>
    <w:lvl w:ilvl="0" w:tplc="E0B06FC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E377F6"/>
    <w:multiLevelType w:val="hybridMultilevel"/>
    <w:tmpl w:val="CC36E8B8"/>
    <w:lvl w:ilvl="0" w:tplc="568E1C02">
      <w:start w:val="2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F42734"/>
    <w:multiLevelType w:val="hybridMultilevel"/>
    <w:tmpl w:val="C302A6D6"/>
    <w:lvl w:ilvl="0" w:tplc="11682D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A343B6"/>
    <w:multiLevelType w:val="hybridMultilevel"/>
    <w:tmpl w:val="9AE0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1D469C"/>
    <w:multiLevelType w:val="hybridMultilevel"/>
    <w:tmpl w:val="48A8C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030882"/>
    <w:multiLevelType w:val="hybridMultilevel"/>
    <w:tmpl w:val="4448FE68"/>
    <w:lvl w:ilvl="0" w:tplc="8188A84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5D56CA"/>
    <w:multiLevelType w:val="hybridMultilevel"/>
    <w:tmpl w:val="4040440A"/>
    <w:lvl w:ilvl="0" w:tplc="A7B8E8B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23"/>
  </w:num>
  <w:num w:numId="5">
    <w:abstractNumId w:val="2"/>
  </w:num>
  <w:num w:numId="6">
    <w:abstractNumId w:val="10"/>
  </w:num>
  <w:num w:numId="7">
    <w:abstractNumId w:val="1"/>
  </w:num>
  <w:num w:numId="8">
    <w:abstractNumId w:val="20"/>
  </w:num>
  <w:num w:numId="9">
    <w:abstractNumId w:val="15"/>
  </w:num>
  <w:num w:numId="10">
    <w:abstractNumId w:val="16"/>
  </w:num>
  <w:num w:numId="11">
    <w:abstractNumId w:val="6"/>
  </w:num>
  <w:num w:numId="12">
    <w:abstractNumId w:val="0"/>
  </w:num>
  <w:num w:numId="13">
    <w:abstractNumId w:val="14"/>
  </w:num>
  <w:num w:numId="14">
    <w:abstractNumId w:val="18"/>
  </w:num>
  <w:num w:numId="15">
    <w:abstractNumId w:val="21"/>
  </w:num>
  <w:num w:numId="16">
    <w:abstractNumId w:val="17"/>
  </w:num>
  <w:num w:numId="17">
    <w:abstractNumId w:val="11"/>
  </w:num>
  <w:num w:numId="18">
    <w:abstractNumId w:val="13"/>
  </w:num>
  <w:num w:numId="19">
    <w:abstractNumId w:val="5"/>
  </w:num>
  <w:num w:numId="20">
    <w:abstractNumId w:val="25"/>
  </w:num>
  <w:num w:numId="21">
    <w:abstractNumId w:val="24"/>
  </w:num>
  <w:num w:numId="22">
    <w:abstractNumId w:val="19"/>
  </w:num>
  <w:num w:numId="23">
    <w:abstractNumId w:val="7"/>
  </w:num>
  <w:num w:numId="24">
    <w:abstractNumId w:val="8"/>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91"/>
    <w:rsid w:val="000130F7"/>
    <w:rsid w:val="000228A7"/>
    <w:rsid w:val="00053E1B"/>
    <w:rsid w:val="000801DB"/>
    <w:rsid w:val="000805F8"/>
    <w:rsid w:val="00094BDA"/>
    <w:rsid w:val="000C2552"/>
    <w:rsid w:val="000F776B"/>
    <w:rsid w:val="00102EB6"/>
    <w:rsid w:val="00125C6D"/>
    <w:rsid w:val="001868C3"/>
    <w:rsid w:val="001D0ED6"/>
    <w:rsid w:val="001F6CFD"/>
    <w:rsid w:val="00212EFA"/>
    <w:rsid w:val="002375CC"/>
    <w:rsid w:val="00242A6F"/>
    <w:rsid w:val="00277AC9"/>
    <w:rsid w:val="002F738B"/>
    <w:rsid w:val="003472D1"/>
    <w:rsid w:val="00364632"/>
    <w:rsid w:val="003A4A38"/>
    <w:rsid w:val="003A7A22"/>
    <w:rsid w:val="003D090E"/>
    <w:rsid w:val="003D27AA"/>
    <w:rsid w:val="003D7D5F"/>
    <w:rsid w:val="003F25A4"/>
    <w:rsid w:val="003F377C"/>
    <w:rsid w:val="003F4171"/>
    <w:rsid w:val="004077E1"/>
    <w:rsid w:val="004C74B6"/>
    <w:rsid w:val="004E3890"/>
    <w:rsid w:val="004F3513"/>
    <w:rsid w:val="00501743"/>
    <w:rsid w:val="00505B20"/>
    <w:rsid w:val="005423AE"/>
    <w:rsid w:val="00584212"/>
    <w:rsid w:val="005B2714"/>
    <w:rsid w:val="005B7923"/>
    <w:rsid w:val="00623D3F"/>
    <w:rsid w:val="0066357E"/>
    <w:rsid w:val="00666D5C"/>
    <w:rsid w:val="006D1E91"/>
    <w:rsid w:val="006D310C"/>
    <w:rsid w:val="00701B4C"/>
    <w:rsid w:val="00707017"/>
    <w:rsid w:val="007435DA"/>
    <w:rsid w:val="00744CE9"/>
    <w:rsid w:val="007701FD"/>
    <w:rsid w:val="00781D19"/>
    <w:rsid w:val="007B0CD1"/>
    <w:rsid w:val="007B2422"/>
    <w:rsid w:val="007B312C"/>
    <w:rsid w:val="007C0177"/>
    <w:rsid w:val="007D3C31"/>
    <w:rsid w:val="007E0D09"/>
    <w:rsid w:val="007E6E3F"/>
    <w:rsid w:val="008311CE"/>
    <w:rsid w:val="008532EB"/>
    <w:rsid w:val="0088384E"/>
    <w:rsid w:val="008C387B"/>
    <w:rsid w:val="008E21A6"/>
    <w:rsid w:val="009141F2"/>
    <w:rsid w:val="00924706"/>
    <w:rsid w:val="00971D4A"/>
    <w:rsid w:val="00995125"/>
    <w:rsid w:val="009C58CF"/>
    <w:rsid w:val="009C5A01"/>
    <w:rsid w:val="009E5529"/>
    <w:rsid w:val="009E6FA5"/>
    <w:rsid w:val="00A22060"/>
    <w:rsid w:val="00A25286"/>
    <w:rsid w:val="00A77C49"/>
    <w:rsid w:val="00A806F2"/>
    <w:rsid w:val="00AA7888"/>
    <w:rsid w:val="00AB5919"/>
    <w:rsid w:val="00AB605A"/>
    <w:rsid w:val="00AE48B8"/>
    <w:rsid w:val="00B22BFA"/>
    <w:rsid w:val="00B5692F"/>
    <w:rsid w:val="00B60F55"/>
    <w:rsid w:val="00B87BE4"/>
    <w:rsid w:val="00BA4146"/>
    <w:rsid w:val="00BA5C1B"/>
    <w:rsid w:val="00BE2875"/>
    <w:rsid w:val="00C20D3F"/>
    <w:rsid w:val="00C24556"/>
    <w:rsid w:val="00C44E70"/>
    <w:rsid w:val="00C50B10"/>
    <w:rsid w:val="00C93DBD"/>
    <w:rsid w:val="00CC0565"/>
    <w:rsid w:val="00CC6C3D"/>
    <w:rsid w:val="00D358AF"/>
    <w:rsid w:val="00D979B7"/>
    <w:rsid w:val="00DA2F62"/>
    <w:rsid w:val="00DB03D7"/>
    <w:rsid w:val="00DE20B1"/>
    <w:rsid w:val="00E23983"/>
    <w:rsid w:val="00E24397"/>
    <w:rsid w:val="00EA020B"/>
    <w:rsid w:val="00EA75AF"/>
    <w:rsid w:val="00EE1213"/>
    <w:rsid w:val="00EE61DB"/>
    <w:rsid w:val="00F05F74"/>
    <w:rsid w:val="00F87691"/>
    <w:rsid w:val="00F96FE1"/>
    <w:rsid w:val="00FB5117"/>
    <w:rsid w:val="00FC3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A6A64"/>
  <w15:chartTrackingRefBased/>
  <w15:docId w15:val="{E89E059C-13B7-4EA3-9C65-3757FA8C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E91"/>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6D1E91"/>
    <w:pPr>
      <w:keepNext/>
      <w:outlineLvl w:val="0"/>
    </w:pPr>
    <w:rPr>
      <w:sz w:val="32"/>
    </w:rPr>
  </w:style>
  <w:style w:type="paragraph" w:styleId="Heading4">
    <w:name w:val="heading 4"/>
    <w:basedOn w:val="Normal"/>
    <w:next w:val="Normal"/>
    <w:link w:val="Heading4Char"/>
    <w:qFormat/>
    <w:rsid w:val="006D1E91"/>
    <w:pPr>
      <w:keepNext/>
      <w:outlineLvl w:val="3"/>
    </w:pPr>
    <w:rPr>
      <w:rFonts w:cs="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1E91"/>
    <w:rPr>
      <w:rFonts w:ascii="Arial" w:eastAsia="Times New Roman" w:hAnsi="Arial" w:cs="Times New Roman"/>
      <w:sz w:val="32"/>
      <w:szCs w:val="24"/>
    </w:rPr>
  </w:style>
  <w:style w:type="character" w:customStyle="1" w:styleId="Heading4Char">
    <w:name w:val="Heading 4 Char"/>
    <w:basedOn w:val="DefaultParagraphFont"/>
    <w:link w:val="Heading4"/>
    <w:rsid w:val="006D1E91"/>
    <w:rPr>
      <w:rFonts w:ascii="Arial" w:eastAsia="Times New Roman" w:hAnsi="Arial" w:cs="Arial"/>
      <w:sz w:val="28"/>
      <w:szCs w:val="24"/>
      <w:u w:val="single"/>
    </w:rPr>
  </w:style>
  <w:style w:type="character" w:styleId="Hyperlink">
    <w:name w:val="Hyperlink"/>
    <w:rsid w:val="006D1E91"/>
    <w:rPr>
      <w:color w:val="0000FF"/>
      <w:u w:val="single"/>
    </w:rPr>
  </w:style>
  <w:style w:type="paragraph" w:styleId="NormalWeb">
    <w:name w:val="Normal (Web)"/>
    <w:basedOn w:val="Normal"/>
    <w:rsid w:val="006D1E91"/>
    <w:pPr>
      <w:spacing w:before="240" w:after="240"/>
    </w:pPr>
    <w:rPr>
      <w:rFonts w:ascii="Arial Unicode MS" w:eastAsia="Arial Unicode MS" w:hAnsi="Arial Unicode MS" w:cs="Arial Unicode MS"/>
      <w:sz w:val="24"/>
    </w:rPr>
  </w:style>
  <w:style w:type="character" w:styleId="UnresolvedMention">
    <w:name w:val="Unresolved Mention"/>
    <w:basedOn w:val="DefaultParagraphFont"/>
    <w:uiPriority w:val="99"/>
    <w:semiHidden/>
    <w:unhideWhenUsed/>
    <w:rsid w:val="003472D1"/>
    <w:rPr>
      <w:color w:val="808080"/>
      <w:shd w:val="clear" w:color="auto" w:fill="E6E6E6"/>
    </w:rPr>
  </w:style>
  <w:style w:type="paragraph" w:styleId="ListParagraph">
    <w:name w:val="List Paragraph"/>
    <w:basedOn w:val="Normal"/>
    <w:uiPriority w:val="34"/>
    <w:qFormat/>
    <w:rsid w:val="000228A7"/>
    <w:pPr>
      <w:ind w:left="720"/>
      <w:contextualSpacing/>
    </w:pPr>
  </w:style>
  <w:style w:type="table" w:styleId="TableGrid">
    <w:name w:val="Table Grid"/>
    <w:basedOn w:val="TableNormal"/>
    <w:uiPriority w:val="39"/>
    <w:rsid w:val="00781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71D4A"/>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735029">
      <w:bodyDiv w:val="1"/>
      <w:marLeft w:val="0"/>
      <w:marRight w:val="0"/>
      <w:marTop w:val="0"/>
      <w:marBottom w:val="0"/>
      <w:divBdr>
        <w:top w:val="none" w:sz="0" w:space="0" w:color="auto"/>
        <w:left w:val="none" w:sz="0" w:space="0" w:color="auto"/>
        <w:bottom w:val="none" w:sz="0" w:space="0" w:color="auto"/>
        <w:right w:val="none" w:sz="0" w:space="0" w:color="auto"/>
      </w:divBdr>
    </w:div>
    <w:div w:id="1022901121">
      <w:bodyDiv w:val="1"/>
      <w:marLeft w:val="0"/>
      <w:marRight w:val="0"/>
      <w:marTop w:val="0"/>
      <w:marBottom w:val="0"/>
      <w:divBdr>
        <w:top w:val="none" w:sz="0" w:space="0" w:color="auto"/>
        <w:left w:val="none" w:sz="0" w:space="0" w:color="auto"/>
        <w:bottom w:val="none" w:sz="0" w:space="0" w:color="auto"/>
        <w:right w:val="none" w:sz="0" w:space="0" w:color="auto"/>
      </w:divBdr>
    </w:div>
    <w:div w:id="1337420416">
      <w:bodyDiv w:val="1"/>
      <w:marLeft w:val="0"/>
      <w:marRight w:val="0"/>
      <w:marTop w:val="0"/>
      <w:marBottom w:val="0"/>
      <w:divBdr>
        <w:top w:val="none" w:sz="0" w:space="0" w:color="auto"/>
        <w:left w:val="none" w:sz="0" w:space="0" w:color="auto"/>
        <w:bottom w:val="none" w:sz="0" w:space="0" w:color="auto"/>
        <w:right w:val="none" w:sz="0" w:space="0" w:color="auto"/>
      </w:divBdr>
    </w:div>
    <w:div w:id="1666661710">
      <w:bodyDiv w:val="1"/>
      <w:marLeft w:val="0"/>
      <w:marRight w:val="0"/>
      <w:marTop w:val="0"/>
      <w:marBottom w:val="0"/>
      <w:divBdr>
        <w:top w:val="none" w:sz="0" w:space="0" w:color="auto"/>
        <w:left w:val="none" w:sz="0" w:space="0" w:color="auto"/>
        <w:bottom w:val="none" w:sz="0" w:space="0" w:color="auto"/>
        <w:right w:val="none" w:sz="0" w:space="0" w:color="auto"/>
      </w:divBdr>
    </w:div>
    <w:div w:id="190660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uffolk.gov.uk/planning-waste-and-environment/initiatives/pledge-to-climate-emergency-decla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ffolk.gov.uk/planning-waste-and-environment/planning-and-development-advice/suffolk-design-streets-guide/" TargetMode="External"/><Relationship Id="rId5" Type="http://schemas.openxmlformats.org/officeDocument/2006/relationships/styles" Target="styles.xml"/><Relationship Id="rId10" Type="http://schemas.openxmlformats.org/officeDocument/2006/relationships/hyperlink" Target="mailto:david.wood@suffolk.gov.uk" TargetMode="External"/><Relationship Id="rId4" Type="http://schemas.openxmlformats.org/officeDocument/2006/relationships/numbering" Target="numbering.xml"/><Relationship Id="rId9" Type="http://schemas.openxmlformats.org/officeDocument/2006/relationships/hyperlink" Target="mailto:david.wood@suffolk.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D14929D6B4EB4EA25B8948784BADFE" ma:contentTypeVersion="11" ma:contentTypeDescription="Create a new document." ma:contentTypeScope="" ma:versionID="bf6d6ef6924b568117a132b5029ef107">
  <xsd:schema xmlns:xsd="http://www.w3.org/2001/XMLSchema" xmlns:xs="http://www.w3.org/2001/XMLSchema" xmlns:p="http://schemas.microsoft.com/office/2006/metadata/properties" xmlns:ns1="http://schemas.microsoft.com/sharepoint/v3" xmlns:ns2="9e5ba367-449a-46fd-b458-0faa523a252d" xmlns:ns3="ecf650aa-8204-42e0-af7f-89a60be7818a" targetNamespace="http://schemas.microsoft.com/office/2006/metadata/properties" ma:root="true" ma:fieldsID="f1c11533505f95a210b9ee2c45bbe117" ns1:_="" ns2:_="" ns3:_="">
    <xsd:import namespace="http://schemas.microsoft.com/sharepoint/v3"/>
    <xsd:import namespace="9e5ba367-449a-46fd-b458-0faa523a252d"/>
    <xsd:import namespace="ecf650aa-8204-42e0-af7f-89a60be7818a"/>
    <xsd:element name="properties">
      <xsd:complexType>
        <xsd:sequence>
          <xsd:element name="documentManagement">
            <xsd:complexType>
              <xsd:all>
                <xsd:element ref="ns1:PublishingStartDate" minOccurs="0"/>
                <xsd:element ref="ns1:PublishingExpirationDate" minOccurs="0"/>
                <xsd:element ref="ns2:Source_x0020_Pat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5ba367-449a-46fd-b458-0faa523a252d" elementFormDefault="qualified">
    <xsd:import namespace="http://schemas.microsoft.com/office/2006/documentManagement/types"/>
    <xsd:import namespace="http://schemas.microsoft.com/office/infopath/2007/PartnerControls"/>
    <xsd:element name="Source_x0020_Path" ma:index="10" nillable="true" ma:displayName="Source Path" ma:indexed="true" ma:internalName="Source_x0020_Pa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650aa-8204-42e0-af7f-89a60be781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_x0020_Path xmlns="9e5ba367-449a-46fd-b458-0faa523a252d">R:\Group\Parish Reports\2019\9 September\David Wood September 19.docx</Source_x0020_Path>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E2EEF7-9633-4ED4-9A90-89B10A12383B}">
  <ds:schemaRefs>
    <ds:schemaRef ds:uri="http://schemas.microsoft.com/sharepoint/v3/contenttype/forms"/>
  </ds:schemaRefs>
</ds:datastoreItem>
</file>

<file path=customXml/itemProps2.xml><?xml version="1.0" encoding="utf-8"?>
<ds:datastoreItem xmlns:ds="http://schemas.openxmlformats.org/officeDocument/2006/customXml" ds:itemID="{AF98CBA9-7A60-4E6B-A3A0-F41D3871A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5ba367-449a-46fd-b458-0faa523a252d"/>
    <ds:schemaRef ds:uri="ecf650aa-8204-42e0-af7f-89a60be78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9C5352-66EA-44A6-80DB-6F11104D6EC2}">
  <ds:schemaRefs>
    <ds:schemaRef ds:uri="http://schemas.microsoft.com/office/2006/metadata/properties"/>
    <ds:schemaRef ds:uri="http://schemas.microsoft.com/office/infopath/2007/PartnerControls"/>
    <ds:schemaRef ds:uri="9e5ba367-449a-46fd-b458-0faa523a252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Lambert (Lib Dem Green &amp; Ind Research Assistant)</dc:creator>
  <cp:keywords/>
  <dc:description/>
  <cp:lastModifiedBy>Holbrook Parish Clerk</cp:lastModifiedBy>
  <cp:revision>2</cp:revision>
  <dcterms:created xsi:type="dcterms:W3CDTF">2020-12-19T09:53:00Z</dcterms:created>
  <dcterms:modified xsi:type="dcterms:W3CDTF">2020-12-19T09:53:00Z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0x0101004ED14929D6B4EB4EA25B8948784BADFE</vt:lpwstr>
  </property>
  <property fmtid="{D5CDD505-2E9C-101B-9397-08002B2CF9AE}" pid="3" name="Order">
    <vt:r8>100</vt:r8>
  </property>
</Properties>
</file>