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EA0D" w14:textId="3FB9BCFC" w:rsidR="00706E1C" w:rsidRPr="002B573F" w:rsidRDefault="00706E1C" w:rsidP="0059165E">
      <w:pPr>
        <w:spacing w:after="0"/>
        <w:jc w:val="center"/>
        <w:rPr>
          <w:b/>
          <w:sz w:val="24"/>
          <w:u w:val="single"/>
        </w:rPr>
      </w:pPr>
      <w:r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A437D9">
        <w:rPr>
          <w:b/>
          <w:sz w:val="24"/>
          <w:u w:val="single"/>
        </w:rPr>
        <w:t>1</w:t>
      </w:r>
      <w:r w:rsidR="00994C02">
        <w:rPr>
          <w:b/>
          <w:sz w:val="24"/>
          <w:u w:val="single"/>
        </w:rPr>
        <w:t>7</w:t>
      </w:r>
      <w:r w:rsidR="00994C02" w:rsidRPr="00994C02">
        <w:rPr>
          <w:b/>
          <w:sz w:val="24"/>
          <w:u w:val="single"/>
          <w:vertAlign w:val="superscript"/>
        </w:rPr>
        <w:t>th</w:t>
      </w:r>
      <w:r w:rsidR="00994C02">
        <w:rPr>
          <w:b/>
          <w:sz w:val="24"/>
          <w:u w:val="single"/>
        </w:rPr>
        <w:t xml:space="preserve"> August 2020</w:t>
      </w:r>
    </w:p>
    <w:p w14:paraId="67B0CADB" w14:textId="77777777" w:rsidR="006266BB" w:rsidRPr="002B573F" w:rsidRDefault="006266BB" w:rsidP="0059165E">
      <w:pPr>
        <w:spacing w:after="0"/>
        <w:jc w:val="center"/>
        <w:rPr>
          <w:b/>
          <w:sz w:val="24"/>
          <w:u w:val="single"/>
        </w:rPr>
      </w:pPr>
    </w:p>
    <w:p w14:paraId="1D9A8935" w14:textId="28AB7283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 </w:t>
      </w:r>
      <w:r w:rsidR="00706E1C" w:rsidRPr="002B573F">
        <w:rPr>
          <w:b/>
        </w:rPr>
        <w:t>Details of expenditure for the period</w:t>
      </w:r>
      <w:r w:rsidR="002528A4" w:rsidRPr="002B573F">
        <w:rPr>
          <w:b/>
        </w:rPr>
        <w:t xml:space="preserve"> </w:t>
      </w:r>
      <w:r w:rsidR="00744066">
        <w:rPr>
          <w:b/>
        </w:rPr>
        <w:t>1</w:t>
      </w:r>
      <w:r w:rsidR="00A437D9">
        <w:rPr>
          <w:b/>
        </w:rPr>
        <w:t>5</w:t>
      </w:r>
      <w:r w:rsidR="00A437D9" w:rsidRPr="00A437D9">
        <w:rPr>
          <w:b/>
          <w:vertAlign w:val="superscript"/>
        </w:rPr>
        <w:t>th</w:t>
      </w:r>
      <w:r w:rsidR="00A437D9">
        <w:rPr>
          <w:b/>
        </w:rPr>
        <w:t xml:space="preserve"> June</w:t>
      </w:r>
      <w:r w:rsidR="00744066">
        <w:rPr>
          <w:b/>
        </w:rPr>
        <w:t xml:space="preserve"> 2020</w:t>
      </w:r>
      <w:r w:rsidR="00994C02">
        <w:rPr>
          <w:b/>
        </w:rPr>
        <w:t xml:space="preserve"> to 13</w:t>
      </w:r>
      <w:r w:rsidR="00994C02" w:rsidRPr="00994C02">
        <w:rPr>
          <w:b/>
          <w:vertAlign w:val="superscript"/>
        </w:rPr>
        <w:t>th</w:t>
      </w:r>
      <w:r w:rsidR="00994C02">
        <w:rPr>
          <w:b/>
        </w:rPr>
        <w:t xml:space="preserve"> July 2020</w:t>
      </w:r>
    </w:p>
    <w:p w14:paraId="5B6C5C08" w14:textId="67139464" w:rsidR="006C258F" w:rsidRDefault="006C258F" w:rsidP="0059165E">
      <w:pPr>
        <w:spacing w:after="0"/>
        <w:rPr>
          <w:b/>
        </w:rPr>
      </w:pPr>
    </w:p>
    <w:tbl>
      <w:tblPr>
        <w:tblStyle w:val="TableGrid21"/>
        <w:tblW w:w="0" w:type="auto"/>
        <w:tblInd w:w="846" w:type="dxa"/>
        <w:tblLook w:val="04A0" w:firstRow="1" w:lastRow="0" w:firstColumn="1" w:lastColumn="0" w:noHBand="0" w:noVBand="1"/>
      </w:tblPr>
      <w:tblGrid>
        <w:gridCol w:w="1182"/>
        <w:gridCol w:w="661"/>
        <w:gridCol w:w="4961"/>
        <w:gridCol w:w="1417"/>
      </w:tblGrid>
      <w:tr w:rsidR="00594780" w:rsidRPr="00594780" w14:paraId="25F835D0" w14:textId="77777777" w:rsidTr="00594780">
        <w:tc>
          <w:tcPr>
            <w:tcW w:w="1182" w:type="dxa"/>
          </w:tcPr>
          <w:p w14:paraId="5D2DECA6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16/07/2020</w:t>
            </w:r>
          </w:p>
        </w:tc>
        <w:tc>
          <w:tcPr>
            <w:tcW w:w="661" w:type="dxa"/>
          </w:tcPr>
          <w:p w14:paraId="1DAFABC3" w14:textId="13D06BD2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39</w:t>
            </w:r>
          </w:p>
        </w:tc>
        <w:tc>
          <w:tcPr>
            <w:tcW w:w="4961" w:type="dxa"/>
          </w:tcPr>
          <w:p w14:paraId="45DC88BA" w14:textId="4282597B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Mrs L Goodyear – Parish Clerk Salary</w:t>
            </w:r>
          </w:p>
        </w:tc>
        <w:tc>
          <w:tcPr>
            <w:tcW w:w="1417" w:type="dxa"/>
          </w:tcPr>
          <w:p w14:paraId="38761B0B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555.16</w:t>
            </w:r>
          </w:p>
        </w:tc>
      </w:tr>
      <w:tr w:rsidR="00594780" w:rsidRPr="00594780" w14:paraId="37ABC82A" w14:textId="77777777" w:rsidTr="00594780">
        <w:tc>
          <w:tcPr>
            <w:tcW w:w="1182" w:type="dxa"/>
            <w:shd w:val="clear" w:color="auto" w:fill="auto"/>
          </w:tcPr>
          <w:p w14:paraId="3E35249C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16/07/2020</w:t>
            </w:r>
          </w:p>
        </w:tc>
        <w:tc>
          <w:tcPr>
            <w:tcW w:w="661" w:type="dxa"/>
          </w:tcPr>
          <w:p w14:paraId="493FC04F" w14:textId="4D6599EA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14:paraId="17CA496B" w14:textId="775D16C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Mr P Goodchild – Community Caretaker Salary</w:t>
            </w:r>
          </w:p>
        </w:tc>
        <w:tc>
          <w:tcPr>
            <w:tcW w:w="1417" w:type="dxa"/>
            <w:shd w:val="clear" w:color="auto" w:fill="auto"/>
          </w:tcPr>
          <w:p w14:paraId="466F520E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181.52</w:t>
            </w:r>
          </w:p>
        </w:tc>
      </w:tr>
      <w:tr w:rsidR="00594780" w:rsidRPr="00594780" w14:paraId="5AEB1889" w14:textId="77777777" w:rsidTr="00594780">
        <w:tc>
          <w:tcPr>
            <w:tcW w:w="1182" w:type="dxa"/>
            <w:shd w:val="clear" w:color="auto" w:fill="auto"/>
          </w:tcPr>
          <w:p w14:paraId="542ACE5F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74378B13" w14:textId="07840891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41</w:t>
            </w:r>
          </w:p>
        </w:tc>
        <w:tc>
          <w:tcPr>
            <w:tcW w:w="4961" w:type="dxa"/>
            <w:shd w:val="clear" w:color="auto" w:fill="auto"/>
          </w:tcPr>
          <w:p w14:paraId="093BE78F" w14:textId="2DC185D2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HMRC – PAYE</w:t>
            </w:r>
          </w:p>
        </w:tc>
        <w:tc>
          <w:tcPr>
            <w:tcW w:w="1417" w:type="dxa"/>
            <w:shd w:val="clear" w:color="auto" w:fill="auto"/>
          </w:tcPr>
          <w:p w14:paraId="5A2F12A5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  45.20</w:t>
            </w:r>
          </w:p>
        </w:tc>
      </w:tr>
      <w:tr w:rsidR="00594780" w:rsidRPr="00594780" w14:paraId="00483327" w14:textId="77777777" w:rsidTr="00594780">
        <w:tc>
          <w:tcPr>
            <w:tcW w:w="1182" w:type="dxa"/>
            <w:shd w:val="clear" w:color="auto" w:fill="auto"/>
          </w:tcPr>
          <w:p w14:paraId="08191C62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3D4737F5" w14:textId="6AFF4D66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42</w:t>
            </w:r>
          </w:p>
        </w:tc>
        <w:tc>
          <w:tcPr>
            <w:tcW w:w="4961" w:type="dxa"/>
            <w:shd w:val="clear" w:color="auto" w:fill="auto"/>
          </w:tcPr>
          <w:p w14:paraId="4662A28F" w14:textId="11DF442D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Mrs L Goodyear – Clerks Expenses</w:t>
            </w:r>
          </w:p>
        </w:tc>
        <w:tc>
          <w:tcPr>
            <w:tcW w:w="1417" w:type="dxa"/>
            <w:shd w:val="clear" w:color="auto" w:fill="auto"/>
          </w:tcPr>
          <w:p w14:paraId="51032250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  40.39</w:t>
            </w:r>
          </w:p>
        </w:tc>
      </w:tr>
      <w:tr w:rsidR="00594780" w:rsidRPr="00594780" w14:paraId="68553065" w14:textId="77777777" w:rsidTr="00594780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CDF1BB5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0F9B2016" w14:textId="1640C997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43</w:t>
            </w:r>
          </w:p>
        </w:tc>
        <w:tc>
          <w:tcPr>
            <w:tcW w:w="4961" w:type="dxa"/>
            <w:shd w:val="clear" w:color="auto" w:fill="auto"/>
          </w:tcPr>
          <w:p w14:paraId="4636E5F7" w14:textId="703A8206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r w:rsidRPr="00594780">
              <w:rPr>
                <w:rFonts w:ascii="Calibri" w:hAnsi="Calibri"/>
                <w:color w:val="000000" w:themeColor="text1"/>
              </w:rPr>
              <w:t>Tuddenham</w:t>
            </w:r>
            <w:proofErr w:type="spellEnd"/>
            <w:r w:rsidRPr="00594780">
              <w:rPr>
                <w:rFonts w:ascii="Calibri" w:hAnsi="Calibri"/>
                <w:color w:val="000000" w:themeColor="text1"/>
              </w:rPr>
              <w:t xml:space="preserve"> Press – Parish Papers</w:t>
            </w:r>
          </w:p>
        </w:tc>
        <w:tc>
          <w:tcPr>
            <w:tcW w:w="1417" w:type="dxa"/>
            <w:shd w:val="clear" w:color="auto" w:fill="auto"/>
          </w:tcPr>
          <w:p w14:paraId="43211CA8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155.00</w:t>
            </w:r>
          </w:p>
        </w:tc>
      </w:tr>
      <w:tr w:rsidR="00594780" w:rsidRPr="00594780" w14:paraId="6DFECC94" w14:textId="77777777" w:rsidTr="00594780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72E8AF4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77908C20" w14:textId="7D6CD839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44</w:t>
            </w:r>
          </w:p>
        </w:tc>
        <w:tc>
          <w:tcPr>
            <w:tcW w:w="4961" w:type="dxa"/>
            <w:shd w:val="clear" w:color="auto" w:fill="auto"/>
          </w:tcPr>
          <w:p w14:paraId="3F957A92" w14:textId="4D2AA1DD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proofErr w:type="gramStart"/>
            <w:r w:rsidRPr="00594780">
              <w:rPr>
                <w:rFonts w:ascii="Calibri" w:hAnsi="Calibri"/>
                <w:color w:val="000000" w:themeColor="text1"/>
              </w:rPr>
              <w:t>S.Ingleton</w:t>
            </w:r>
            <w:proofErr w:type="spellEnd"/>
            <w:proofErr w:type="gramEnd"/>
            <w:r w:rsidRPr="00594780">
              <w:rPr>
                <w:rFonts w:ascii="Calibri" w:hAnsi="Calibri"/>
                <w:color w:val="000000" w:themeColor="text1"/>
              </w:rPr>
              <w:t xml:space="preserve"> - Play Area Bin</w:t>
            </w:r>
          </w:p>
        </w:tc>
        <w:tc>
          <w:tcPr>
            <w:tcW w:w="1417" w:type="dxa"/>
            <w:shd w:val="clear" w:color="auto" w:fill="auto"/>
          </w:tcPr>
          <w:p w14:paraId="648C1B43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  63.19</w:t>
            </w:r>
          </w:p>
        </w:tc>
      </w:tr>
      <w:tr w:rsidR="00594780" w:rsidRPr="00594780" w14:paraId="695FB53B" w14:textId="77777777" w:rsidTr="00594780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2FB318A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1E0A1F82" w14:textId="226F5630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14:paraId="59A86B00" w14:textId="7F5C969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 xml:space="preserve">M&amp;D </w:t>
            </w:r>
            <w:proofErr w:type="spellStart"/>
            <w:r w:rsidRPr="00594780">
              <w:rPr>
                <w:rFonts w:ascii="Calibri" w:hAnsi="Calibri"/>
                <w:color w:val="000000" w:themeColor="text1"/>
              </w:rPr>
              <w:t>Cordle</w:t>
            </w:r>
            <w:proofErr w:type="spellEnd"/>
            <w:r w:rsidRPr="00594780">
              <w:rPr>
                <w:rFonts w:ascii="Calibri" w:hAnsi="Calibri"/>
                <w:color w:val="000000" w:themeColor="text1"/>
              </w:rPr>
              <w:t xml:space="preserve"> - Alton Green Cutting</w:t>
            </w:r>
          </w:p>
        </w:tc>
        <w:tc>
          <w:tcPr>
            <w:tcW w:w="1417" w:type="dxa"/>
            <w:shd w:val="clear" w:color="auto" w:fill="auto"/>
          </w:tcPr>
          <w:p w14:paraId="2D1DC01C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204.00</w:t>
            </w:r>
          </w:p>
        </w:tc>
      </w:tr>
      <w:tr w:rsidR="00594780" w:rsidRPr="00594780" w14:paraId="1D7F51FA" w14:textId="77777777" w:rsidTr="00594780">
        <w:tc>
          <w:tcPr>
            <w:tcW w:w="1182" w:type="dxa"/>
            <w:shd w:val="clear" w:color="auto" w:fill="auto"/>
          </w:tcPr>
          <w:p w14:paraId="17B88814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718F5DDD" w14:textId="503AA25A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14:paraId="1D493378" w14:textId="0567936D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proofErr w:type="gramStart"/>
            <w:r w:rsidRPr="00594780">
              <w:rPr>
                <w:rFonts w:ascii="Calibri" w:hAnsi="Calibri"/>
                <w:color w:val="000000" w:themeColor="text1"/>
              </w:rPr>
              <w:t>J.Ambrose</w:t>
            </w:r>
            <w:proofErr w:type="spellEnd"/>
            <w:proofErr w:type="gramEnd"/>
            <w:r w:rsidRPr="00594780">
              <w:rPr>
                <w:rFonts w:ascii="Calibri" w:hAnsi="Calibri"/>
                <w:color w:val="000000" w:themeColor="text1"/>
              </w:rPr>
              <w:t xml:space="preserve"> - Expenses </w:t>
            </w:r>
          </w:p>
        </w:tc>
        <w:tc>
          <w:tcPr>
            <w:tcW w:w="1417" w:type="dxa"/>
            <w:shd w:val="clear" w:color="auto" w:fill="auto"/>
          </w:tcPr>
          <w:p w14:paraId="1C485205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  13.68</w:t>
            </w:r>
          </w:p>
        </w:tc>
      </w:tr>
      <w:tr w:rsidR="00594780" w:rsidRPr="00594780" w14:paraId="6326B7C5" w14:textId="77777777" w:rsidTr="00594780">
        <w:tc>
          <w:tcPr>
            <w:tcW w:w="1182" w:type="dxa"/>
            <w:shd w:val="clear" w:color="auto" w:fill="auto"/>
          </w:tcPr>
          <w:p w14:paraId="3878943A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35880F70" w14:textId="0536059F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14:paraId="04DB3596" w14:textId="2410DA01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proofErr w:type="gramStart"/>
            <w:r w:rsidRPr="00594780">
              <w:rPr>
                <w:rFonts w:ascii="Calibri" w:hAnsi="Calibri"/>
                <w:color w:val="000000" w:themeColor="text1"/>
              </w:rPr>
              <w:t>Playquip</w:t>
            </w:r>
            <w:proofErr w:type="spellEnd"/>
            <w:r w:rsidRPr="00594780">
              <w:rPr>
                <w:rFonts w:ascii="Calibri" w:hAnsi="Calibri"/>
                <w:color w:val="000000" w:themeColor="text1"/>
              </w:rPr>
              <w:t xml:space="preserve">  -</w:t>
            </w:r>
            <w:proofErr w:type="gramEnd"/>
            <w:r w:rsidRPr="00594780">
              <w:rPr>
                <w:rFonts w:ascii="Calibri" w:hAnsi="Calibri"/>
                <w:color w:val="000000" w:themeColor="text1"/>
              </w:rPr>
              <w:t xml:space="preserve"> Play Area Inspection </w:t>
            </w:r>
          </w:p>
        </w:tc>
        <w:tc>
          <w:tcPr>
            <w:tcW w:w="1417" w:type="dxa"/>
            <w:shd w:val="clear" w:color="auto" w:fill="auto"/>
          </w:tcPr>
          <w:p w14:paraId="68A37E07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192.00</w:t>
            </w:r>
          </w:p>
        </w:tc>
      </w:tr>
      <w:tr w:rsidR="00594780" w:rsidRPr="00594780" w14:paraId="7F0258CA" w14:textId="77777777" w:rsidTr="00594780">
        <w:tc>
          <w:tcPr>
            <w:tcW w:w="1182" w:type="dxa"/>
            <w:shd w:val="clear" w:color="auto" w:fill="auto"/>
          </w:tcPr>
          <w:p w14:paraId="5F64E99D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04006E70" w14:textId="18D8DE51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14:paraId="3D631F33" w14:textId="3FC50292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r w:rsidRPr="00594780">
              <w:rPr>
                <w:rFonts w:ascii="Calibri" w:hAnsi="Calibri"/>
                <w:color w:val="000000" w:themeColor="text1"/>
              </w:rPr>
              <w:t>Heelis</w:t>
            </w:r>
            <w:proofErr w:type="spellEnd"/>
            <w:r w:rsidRPr="00594780">
              <w:rPr>
                <w:rFonts w:ascii="Calibri" w:hAnsi="Calibri"/>
                <w:color w:val="000000" w:themeColor="text1"/>
              </w:rPr>
              <w:t xml:space="preserve"> &amp; Lodge - Internal Audit</w:t>
            </w:r>
          </w:p>
        </w:tc>
        <w:tc>
          <w:tcPr>
            <w:tcW w:w="1417" w:type="dxa"/>
            <w:shd w:val="clear" w:color="auto" w:fill="auto"/>
          </w:tcPr>
          <w:p w14:paraId="1EB0C856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180.00</w:t>
            </w:r>
          </w:p>
        </w:tc>
      </w:tr>
      <w:tr w:rsidR="00594780" w:rsidRPr="00594780" w14:paraId="0A97231D" w14:textId="77777777" w:rsidTr="00594780">
        <w:tc>
          <w:tcPr>
            <w:tcW w:w="1182" w:type="dxa"/>
            <w:shd w:val="clear" w:color="auto" w:fill="auto"/>
          </w:tcPr>
          <w:p w14:paraId="18153D83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5DB1DBEF" w14:textId="2939CE40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14:paraId="01E59573" w14:textId="502FEC93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</w:t>
            </w:r>
            <w:r w:rsidRPr="00594780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594780">
              <w:rPr>
                <w:rFonts w:ascii="Calibri" w:hAnsi="Calibri"/>
                <w:color w:val="000000" w:themeColor="text1"/>
              </w:rPr>
              <w:t xml:space="preserve"> Prize Reade Field Lottery July</w:t>
            </w:r>
          </w:p>
        </w:tc>
        <w:tc>
          <w:tcPr>
            <w:tcW w:w="1417" w:type="dxa"/>
            <w:shd w:val="clear" w:color="auto" w:fill="auto"/>
          </w:tcPr>
          <w:p w14:paraId="5FA2FB7F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   33.00</w:t>
            </w:r>
          </w:p>
        </w:tc>
      </w:tr>
      <w:tr w:rsidR="00594780" w:rsidRPr="00594780" w14:paraId="524D866B" w14:textId="77777777" w:rsidTr="00594780">
        <w:tc>
          <w:tcPr>
            <w:tcW w:w="1182" w:type="dxa"/>
            <w:shd w:val="clear" w:color="auto" w:fill="auto"/>
          </w:tcPr>
          <w:p w14:paraId="632AD032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7E51E7A7" w14:textId="04B54C30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14:paraId="7C8204FF" w14:textId="62FD74ED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2</w:t>
            </w:r>
            <w:r w:rsidRPr="00594780">
              <w:rPr>
                <w:rFonts w:ascii="Calibri" w:hAnsi="Calibri"/>
                <w:color w:val="000000" w:themeColor="text1"/>
                <w:vertAlign w:val="superscript"/>
              </w:rPr>
              <w:t>nd</w:t>
            </w:r>
            <w:r w:rsidRPr="00594780">
              <w:rPr>
                <w:rFonts w:ascii="Calibri" w:hAnsi="Calibri"/>
                <w:color w:val="000000" w:themeColor="text1"/>
              </w:rPr>
              <w:t xml:space="preserve"> Prize Reade Field Lottery July</w:t>
            </w:r>
          </w:p>
        </w:tc>
        <w:tc>
          <w:tcPr>
            <w:tcW w:w="1417" w:type="dxa"/>
            <w:shd w:val="clear" w:color="auto" w:fill="auto"/>
          </w:tcPr>
          <w:p w14:paraId="2306ADFD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   19.80</w:t>
            </w:r>
          </w:p>
        </w:tc>
      </w:tr>
      <w:tr w:rsidR="00594780" w:rsidRPr="00594780" w14:paraId="4C87EA7D" w14:textId="77777777" w:rsidTr="00594780">
        <w:tc>
          <w:tcPr>
            <w:tcW w:w="1182" w:type="dxa"/>
            <w:shd w:val="clear" w:color="auto" w:fill="auto"/>
          </w:tcPr>
          <w:p w14:paraId="032AA9F7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13/07/2020</w:t>
            </w:r>
          </w:p>
        </w:tc>
        <w:tc>
          <w:tcPr>
            <w:tcW w:w="661" w:type="dxa"/>
          </w:tcPr>
          <w:p w14:paraId="1AC1B4F0" w14:textId="228E7B83" w:rsidR="00594780" w:rsidRPr="00594780" w:rsidRDefault="00594780" w:rsidP="00594780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14:paraId="16C71C36" w14:textId="72CA46CA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3</w:t>
            </w:r>
            <w:r w:rsidRPr="00594780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594780">
              <w:rPr>
                <w:rFonts w:ascii="Calibri" w:hAnsi="Calibri"/>
                <w:color w:val="000000" w:themeColor="text1"/>
              </w:rPr>
              <w:t xml:space="preserve"> Prize Reade Field Lottery July</w:t>
            </w:r>
            <w:r w:rsidR="00BE1070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F91EEED" w14:textId="77777777" w:rsidR="00594780" w:rsidRPr="00594780" w:rsidRDefault="00594780" w:rsidP="00594780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594780">
              <w:rPr>
                <w:rFonts w:ascii="Calibri" w:hAnsi="Calibri"/>
                <w:color w:val="000000" w:themeColor="text1"/>
              </w:rPr>
              <w:t>£         13.20</w:t>
            </w:r>
          </w:p>
        </w:tc>
      </w:tr>
    </w:tbl>
    <w:p w14:paraId="62FAA682" w14:textId="56794D5E" w:rsidR="00FA4797" w:rsidRDefault="00E57FDF" w:rsidP="00FA4797">
      <w:pPr>
        <w:jc w:val="center"/>
        <w:rPr>
          <w:b/>
          <w:noProof/>
          <w:lang w:eastAsia="en-GB"/>
        </w:rPr>
      </w:pPr>
      <w:r w:rsidRPr="002B573F">
        <w:rPr>
          <w:b/>
          <w:noProof/>
          <w:lang w:eastAsia="en-GB"/>
        </w:rPr>
        <w:t>B</w:t>
      </w:r>
      <w:r w:rsidR="000A34EC" w:rsidRPr="002B573F">
        <w:rPr>
          <w:b/>
          <w:noProof/>
          <w:lang w:eastAsia="en-GB"/>
        </w:rPr>
        <w:t xml:space="preserve">ank reconciliation </w:t>
      </w:r>
      <w:r w:rsidRPr="002B573F">
        <w:rPr>
          <w:b/>
          <w:noProof/>
          <w:lang w:eastAsia="en-GB"/>
        </w:rPr>
        <w:t>to end</w:t>
      </w:r>
      <w:r w:rsidR="002411F8">
        <w:rPr>
          <w:b/>
          <w:noProof/>
          <w:lang w:eastAsia="en-GB"/>
        </w:rPr>
        <w:t xml:space="preserve"> J</w:t>
      </w:r>
      <w:r w:rsidR="00550A7D">
        <w:rPr>
          <w:b/>
          <w:noProof/>
          <w:lang w:eastAsia="en-GB"/>
        </w:rPr>
        <w:t>uly</w:t>
      </w:r>
      <w:r w:rsidR="00B41BD9" w:rsidRPr="002B573F">
        <w:rPr>
          <w:b/>
          <w:noProof/>
          <w:lang w:eastAsia="en-GB"/>
        </w:rPr>
        <w:t xml:space="preserve"> 2020</w:t>
      </w:r>
      <w:r w:rsidR="009A5A95" w:rsidRPr="002B573F">
        <w:rPr>
          <w:b/>
          <w:noProof/>
          <w:lang w:eastAsia="en-GB"/>
        </w:rPr>
        <w:t>:</w:t>
      </w:r>
    </w:p>
    <w:p w14:paraId="0699FA26" w14:textId="74AFFB9C" w:rsidR="00723A8C" w:rsidRDefault="00723A8C" w:rsidP="00FA4797">
      <w:pPr>
        <w:jc w:val="center"/>
        <w:rPr>
          <w:b/>
          <w:noProof/>
          <w:lang w:eastAsia="en-GB"/>
        </w:rPr>
      </w:pPr>
      <w:r w:rsidRPr="00723A8C">
        <w:drawing>
          <wp:inline distT="0" distB="0" distL="0" distR="0" wp14:anchorId="1FF41E01" wp14:editId="0A763A87">
            <wp:extent cx="4183380" cy="6972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4987" w14:textId="2DEBF4B8" w:rsidR="00FA4797" w:rsidRDefault="00A1729B" w:rsidP="00FA4797">
      <w:pPr>
        <w:jc w:val="center"/>
        <w:rPr>
          <w:noProof/>
        </w:rPr>
      </w:pPr>
      <w:r w:rsidRPr="00A1729B">
        <w:lastRenderedPageBreak/>
        <w:drawing>
          <wp:inline distT="0" distB="0" distL="0" distR="0" wp14:anchorId="4A729DF3" wp14:editId="6E3C5372">
            <wp:extent cx="6105525" cy="9774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77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86DB4" w14:textId="79B7497E" w:rsidR="00E917D0" w:rsidRDefault="00E917D0" w:rsidP="00FA4797">
      <w:pPr>
        <w:jc w:val="center"/>
        <w:rPr>
          <w:noProof/>
        </w:rPr>
      </w:pPr>
    </w:p>
    <w:sectPr w:rsidR="00E917D0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4420"/>
    <w:rsid w:val="000600BD"/>
    <w:rsid w:val="000633A6"/>
    <w:rsid w:val="00064161"/>
    <w:rsid w:val="00064B3C"/>
    <w:rsid w:val="000805CB"/>
    <w:rsid w:val="00096321"/>
    <w:rsid w:val="000A34EC"/>
    <w:rsid w:val="000A4AD8"/>
    <w:rsid w:val="000C38A2"/>
    <w:rsid w:val="000D6976"/>
    <w:rsid w:val="000E1858"/>
    <w:rsid w:val="000E1C85"/>
    <w:rsid w:val="000F7763"/>
    <w:rsid w:val="00102F75"/>
    <w:rsid w:val="00110976"/>
    <w:rsid w:val="00117C5C"/>
    <w:rsid w:val="0012707F"/>
    <w:rsid w:val="00140992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7D1F"/>
    <w:rsid w:val="0022052E"/>
    <w:rsid w:val="00220AB2"/>
    <w:rsid w:val="00232CE0"/>
    <w:rsid w:val="002411F8"/>
    <w:rsid w:val="00241EE8"/>
    <w:rsid w:val="002469F0"/>
    <w:rsid w:val="0025154D"/>
    <w:rsid w:val="00251779"/>
    <w:rsid w:val="002528A4"/>
    <w:rsid w:val="00254DED"/>
    <w:rsid w:val="00262317"/>
    <w:rsid w:val="00265B3E"/>
    <w:rsid w:val="00271634"/>
    <w:rsid w:val="00276519"/>
    <w:rsid w:val="002A725B"/>
    <w:rsid w:val="002B06CD"/>
    <w:rsid w:val="002B3F40"/>
    <w:rsid w:val="002B573F"/>
    <w:rsid w:val="002C35A3"/>
    <w:rsid w:val="002C782E"/>
    <w:rsid w:val="002D4D3B"/>
    <w:rsid w:val="002D59D0"/>
    <w:rsid w:val="002E1662"/>
    <w:rsid w:val="002E1B65"/>
    <w:rsid w:val="002E2878"/>
    <w:rsid w:val="002E5D51"/>
    <w:rsid w:val="002F2876"/>
    <w:rsid w:val="002F2E7E"/>
    <w:rsid w:val="003014C6"/>
    <w:rsid w:val="00303F0C"/>
    <w:rsid w:val="0031122F"/>
    <w:rsid w:val="00311306"/>
    <w:rsid w:val="00311878"/>
    <w:rsid w:val="003303D6"/>
    <w:rsid w:val="00337DC5"/>
    <w:rsid w:val="00352EA2"/>
    <w:rsid w:val="0035742E"/>
    <w:rsid w:val="003629E8"/>
    <w:rsid w:val="00385033"/>
    <w:rsid w:val="003854BE"/>
    <w:rsid w:val="00396D18"/>
    <w:rsid w:val="003A18B5"/>
    <w:rsid w:val="003A2CBF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7730"/>
    <w:rsid w:val="004B31C3"/>
    <w:rsid w:val="004B3849"/>
    <w:rsid w:val="004F3CB9"/>
    <w:rsid w:val="005002E7"/>
    <w:rsid w:val="00504C6E"/>
    <w:rsid w:val="00507C52"/>
    <w:rsid w:val="00512D34"/>
    <w:rsid w:val="00515541"/>
    <w:rsid w:val="0052318A"/>
    <w:rsid w:val="00550A7D"/>
    <w:rsid w:val="00552616"/>
    <w:rsid w:val="00552ABF"/>
    <w:rsid w:val="00566C51"/>
    <w:rsid w:val="00567708"/>
    <w:rsid w:val="00567C43"/>
    <w:rsid w:val="00570D53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60644F"/>
    <w:rsid w:val="006065FA"/>
    <w:rsid w:val="00623C92"/>
    <w:rsid w:val="006266BB"/>
    <w:rsid w:val="00641FC6"/>
    <w:rsid w:val="00645BF9"/>
    <w:rsid w:val="0064631F"/>
    <w:rsid w:val="0064796E"/>
    <w:rsid w:val="0066365D"/>
    <w:rsid w:val="00666395"/>
    <w:rsid w:val="006677A4"/>
    <w:rsid w:val="00680305"/>
    <w:rsid w:val="006840E0"/>
    <w:rsid w:val="00685E03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F246C"/>
    <w:rsid w:val="00706E1C"/>
    <w:rsid w:val="0071054D"/>
    <w:rsid w:val="00714D62"/>
    <w:rsid w:val="00722BD2"/>
    <w:rsid w:val="00723853"/>
    <w:rsid w:val="00723A8C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90389"/>
    <w:rsid w:val="007B7453"/>
    <w:rsid w:val="007C2B69"/>
    <w:rsid w:val="007C4391"/>
    <w:rsid w:val="007C45AD"/>
    <w:rsid w:val="007C5C12"/>
    <w:rsid w:val="007D44AA"/>
    <w:rsid w:val="007E2C67"/>
    <w:rsid w:val="00805093"/>
    <w:rsid w:val="008100EC"/>
    <w:rsid w:val="00810B7C"/>
    <w:rsid w:val="008131C8"/>
    <w:rsid w:val="00824E51"/>
    <w:rsid w:val="00827F12"/>
    <w:rsid w:val="008316FF"/>
    <w:rsid w:val="008447EF"/>
    <w:rsid w:val="008507D6"/>
    <w:rsid w:val="00851C8B"/>
    <w:rsid w:val="00860929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C300B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408A2"/>
    <w:rsid w:val="009417AD"/>
    <w:rsid w:val="00943B61"/>
    <w:rsid w:val="009607CE"/>
    <w:rsid w:val="009655DB"/>
    <w:rsid w:val="00971A7A"/>
    <w:rsid w:val="00984044"/>
    <w:rsid w:val="00985404"/>
    <w:rsid w:val="009854E7"/>
    <w:rsid w:val="0099286D"/>
    <w:rsid w:val="00994C02"/>
    <w:rsid w:val="009A40D0"/>
    <w:rsid w:val="009A5115"/>
    <w:rsid w:val="009A5A95"/>
    <w:rsid w:val="009A6C7D"/>
    <w:rsid w:val="009B012E"/>
    <w:rsid w:val="009B57F3"/>
    <w:rsid w:val="009C5C0B"/>
    <w:rsid w:val="009D2AC6"/>
    <w:rsid w:val="009F10CA"/>
    <w:rsid w:val="009F4407"/>
    <w:rsid w:val="00A043AB"/>
    <w:rsid w:val="00A0598D"/>
    <w:rsid w:val="00A06C9C"/>
    <w:rsid w:val="00A1729B"/>
    <w:rsid w:val="00A20D06"/>
    <w:rsid w:val="00A22677"/>
    <w:rsid w:val="00A23DA1"/>
    <w:rsid w:val="00A25603"/>
    <w:rsid w:val="00A37789"/>
    <w:rsid w:val="00A3787D"/>
    <w:rsid w:val="00A437D9"/>
    <w:rsid w:val="00A469D1"/>
    <w:rsid w:val="00A5211B"/>
    <w:rsid w:val="00A5397C"/>
    <w:rsid w:val="00A54A7D"/>
    <w:rsid w:val="00A577F7"/>
    <w:rsid w:val="00A7124C"/>
    <w:rsid w:val="00A7230E"/>
    <w:rsid w:val="00A86008"/>
    <w:rsid w:val="00A86173"/>
    <w:rsid w:val="00AA14C4"/>
    <w:rsid w:val="00AB6635"/>
    <w:rsid w:val="00AC006F"/>
    <w:rsid w:val="00AC2F0E"/>
    <w:rsid w:val="00AC3974"/>
    <w:rsid w:val="00AC573C"/>
    <w:rsid w:val="00AE1486"/>
    <w:rsid w:val="00AE42B6"/>
    <w:rsid w:val="00AF11EB"/>
    <w:rsid w:val="00AF1877"/>
    <w:rsid w:val="00AF4103"/>
    <w:rsid w:val="00AF65D3"/>
    <w:rsid w:val="00B11F36"/>
    <w:rsid w:val="00B145BC"/>
    <w:rsid w:val="00B17DF9"/>
    <w:rsid w:val="00B35062"/>
    <w:rsid w:val="00B379E4"/>
    <w:rsid w:val="00B4161D"/>
    <w:rsid w:val="00B41BD9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502A"/>
    <w:rsid w:val="00BB0BAE"/>
    <w:rsid w:val="00BB4F1F"/>
    <w:rsid w:val="00BB7E55"/>
    <w:rsid w:val="00BC0CE5"/>
    <w:rsid w:val="00BD43FE"/>
    <w:rsid w:val="00BD705C"/>
    <w:rsid w:val="00BD7E1D"/>
    <w:rsid w:val="00BE1070"/>
    <w:rsid w:val="00BF01D6"/>
    <w:rsid w:val="00BF3533"/>
    <w:rsid w:val="00C17A9F"/>
    <w:rsid w:val="00C21955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194A"/>
    <w:rsid w:val="00D02C6C"/>
    <w:rsid w:val="00D147D4"/>
    <w:rsid w:val="00D311EA"/>
    <w:rsid w:val="00D36CC1"/>
    <w:rsid w:val="00D376AD"/>
    <w:rsid w:val="00D43AE2"/>
    <w:rsid w:val="00D47DD7"/>
    <w:rsid w:val="00D53703"/>
    <w:rsid w:val="00D53F76"/>
    <w:rsid w:val="00D578B4"/>
    <w:rsid w:val="00D62824"/>
    <w:rsid w:val="00D7445F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4042"/>
    <w:rsid w:val="00E70580"/>
    <w:rsid w:val="00E722E9"/>
    <w:rsid w:val="00E80BF5"/>
    <w:rsid w:val="00E917D0"/>
    <w:rsid w:val="00EA1A1B"/>
    <w:rsid w:val="00EA1A9A"/>
    <w:rsid w:val="00EC08A3"/>
    <w:rsid w:val="00EC180A"/>
    <w:rsid w:val="00EC6851"/>
    <w:rsid w:val="00ED1159"/>
    <w:rsid w:val="00ED2651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24DA1"/>
    <w:rsid w:val="00F36F5A"/>
    <w:rsid w:val="00F55100"/>
    <w:rsid w:val="00F572DD"/>
    <w:rsid w:val="00F61965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Parish Clerk Holbrook</cp:lastModifiedBy>
  <cp:revision>10</cp:revision>
  <cp:lastPrinted>2020-05-18T17:16:00Z</cp:lastPrinted>
  <dcterms:created xsi:type="dcterms:W3CDTF">2020-08-15T19:40:00Z</dcterms:created>
  <dcterms:modified xsi:type="dcterms:W3CDTF">2020-08-15T21:18:00Z</dcterms:modified>
</cp:coreProperties>
</file>